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"Білім туралы" Қазақстан Республикасы Заңының 5-бабы 29) тармақшасына сәйкес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БҰЙЫРАМЫН:</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Ескерту. Кіріспе жаңа редакцияда - ҚР Оқу-ағарту министрінің 07.08.2023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248</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 осы бұйрықтың Қазақстан Республикасы Әділет министрлігінде мемлекеттік тіркелуін;</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3) осы бұйрық ресми жарияланғаннан кейін оны Қазақстан Республикасы Білім және ғылым министрлігінің интернет-ресурсында орналастыруды;</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3. Осы бұйрықтың орындалуын бақылау Қазақстан Республикасының Білім және ғылым вице-министрі Э.А. Суханбердиеваға жүктелсін.</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4. Осы бұйрық алғашқы ресми жарияланған күнінен кейін күнтізбелік он күн өткен соң қолданысқа енгізіледі.</w:t>
      </w:r>
    </w:p>
    <w:tbl>
      <w:tblPr>
        <w:tblStyle w:val="Table1"/>
        <w:tblW w:w="9921.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434"/>
        <w:gridCol w:w="3487"/>
        <w:tblGridChange w:id="0">
          <w:tblGrid>
            <w:gridCol w:w="6434"/>
            <w:gridCol w:w="3487"/>
          </w:tblGrid>
        </w:tblGridChange>
      </w:tblGrid>
      <w:tr>
        <w:trPr>
          <w:cantSplit w:val="0"/>
          <w:trHeight w:val="126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tab/>
              <w:t xml:space="preserve">Қазақстан Республикасының</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Білім және ғылым министрі</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Е. Сағадиев</w:t>
            </w: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1939.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188"/>
        <w:gridCol w:w="4751"/>
        <w:tblGridChange w:id="0">
          <w:tblGrid>
            <w:gridCol w:w="7188"/>
            <w:gridCol w:w="4751"/>
          </w:tblGrid>
        </w:tblGridChange>
      </w:tblGrid>
      <w:tr>
        <w:trPr>
          <w:cantSplit w:val="0"/>
          <w:trHeight w:val="2989"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Бастауыш, негізгі орта және</w:t>
              <w:br w:type="textWrapping"/>
              <w:t xml:space="preserve"> жалпы орта білімнің жалпы</w:t>
              <w:br w:type="textWrapping"/>
              <w:t xml:space="preserve"> білім беретін оқу</w:t>
              <w:br w:type="textWrapping"/>
              <w:t xml:space="preserve"> бағдарламаларын іске асыратын</w:t>
              <w:br w:type="textWrapping"/>
              <w:t xml:space="preserve"> білім беру ұйымдарына оқуға</w:t>
              <w:br w:type="textWrapping"/>
              <w:t xml:space="preserve"> қабылдаудың үлгілік</w:t>
              <w:br w:type="textWrapping"/>
              <w:t xml:space="preserve"> қағидасына</w:t>
              <w:br w:type="textWrapping"/>
              <w:t xml:space="preserve"> 1-қосымша</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енгізіледі); өзгеріс енгізілді - ҚР Оқу-ағарту министрінің 30.01.2024 № 16 (алғашқы ресми жарияланған күнінен кейін күнтізбелік он күн өткен соң қолданысқа енгізіледі); 29.04.2024 № 94 (29.04.2024 бастап қолданысқа енгізіледі) бұйрықтарымен.</w:t>
      </w:r>
    </w:p>
    <w:tbl>
      <w:tblPr>
        <w:tblStyle w:val="Table3"/>
        <w:tblW w:w="993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75"/>
        <w:gridCol w:w="240"/>
        <w:gridCol w:w="3555"/>
        <w:gridCol w:w="1800"/>
        <w:gridCol w:w="3420"/>
        <w:gridCol w:w="240"/>
        <w:tblGridChange w:id="0">
          <w:tblGrid>
            <w:gridCol w:w="675"/>
            <w:gridCol w:w="240"/>
            <w:gridCol w:w="3555"/>
            <w:gridCol w:w="1800"/>
            <w:gridCol w:w="3420"/>
            <w:gridCol w:w="240"/>
          </w:tblGrid>
        </w:tblGridChange>
      </w:tblGrid>
      <w:tr>
        <w:trPr>
          <w:cantSplit w:val="0"/>
          <w:trHeight w:val="915" w:hRule="atLeast"/>
          <w:tblHeader w:val="0"/>
        </w:trPr>
        <w:tc>
          <w:tcPr>
            <w:gridSpan w:val="2"/>
            <w:tcBorders>
              <w:top w:color="cfcfcf" w:space="0" w:sz="8" w:val="single"/>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cfcfcf" w:space="0" w:sz="8" w:val="single"/>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берушінің атауы</w:t>
            </w:r>
          </w:p>
        </w:tc>
        <w:tc>
          <w:tcPr>
            <w:gridSpan w:val="2"/>
            <w:tcBorders>
              <w:top w:color="cfcfcf" w:space="0" w:sz="8" w:val="single"/>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Бастауыш, негізгі орта, жалпы орта білім беру ұйымдары (бұдан әрі – көрсетілетін қызметті беруші)</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1215" w:hRule="atLeast"/>
          <w:tblHeader w:val="0"/>
        </w:trPr>
        <w:tc>
          <w:tcPr>
            <w:gridSpan w:val="2"/>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көрсетілетін қызметті ұсыну тәсілдері</w:t>
            </w:r>
          </w:p>
        </w:tc>
        <w:tc>
          <w:tcPr>
            <w:gridSpan w:val="2"/>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www.egov.kz "электрондық үкімет" веб-порталы (бұдан әрі – портал)арқылы;</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көрсетілетін қызметті беруші арқылы жүзеге асырылады.</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915" w:hRule="atLeast"/>
          <w:tblHeader w:val="0"/>
        </w:trPr>
        <w:tc>
          <w:tcPr>
            <w:gridSpan w:val="2"/>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көрсетілетін қызметтің мерзімі</w:t>
            </w:r>
          </w:p>
        </w:tc>
        <w:tc>
          <w:tcPr>
            <w:gridSpan w:val="2"/>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берушіге құжаттар топтамасын тапсырған күннен бастап, сондай-ақ портал арқылы жүгінген кезде - бір жұмыс күні.</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630" w:hRule="atLeast"/>
          <w:tblHeader w:val="0"/>
        </w:trPr>
        <w:tc>
          <w:tcPr>
            <w:gridSpan w:val="2"/>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көрсетілетін қызметтің нысаны</w:t>
            </w:r>
          </w:p>
        </w:tc>
        <w:tc>
          <w:tcPr>
            <w:gridSpan w:val="2"/>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Электронды (ішінара автоматтандырылған) / қағаз түрінде</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3808" w:hRule="atLeast"/>
          <w:tblHeader w:val="0"/>
        </w:trPr>
        <w:tc>
          <w:tcPr>
            <w:gridSpan w:val="2"/>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көрсетілетін қызметтің нәтижелері</w:t>
            </w:r>
          </w:p>
        </w:tc>
        <w:tc>
          <w:tcPr>
            <w:gridSpan w:val="2"/>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1470" w:hRule="atLeast"/>
          <w:tblHeader w:val="0"/>
        </w:trPr>
        <w:tc>
          <w:tcPr>
            <w:gridSpan w:val="2"/>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gridSpan w:val="2"/>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Тегін</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3437" w:hRule="atLeast"/>
          <w:tblHeader w:val="0"/>
        </w:trPr>
        <w:tc>
          <w:tcPr>
            <w:gridSpan w:val="2"/>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Жұмыс кестесі</w:t>
            </w:r>
          </w:p>
        </w:tc>
        <w:tc>
          <w:tcPr>
            <w:gridSpan w:val="2"/>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қызметті көрсету орындарының мекенжайлары:</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көрсетілетін қызметті берушінің интернет-ресурсында;</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www.egov.kz порталында орналасқан.</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18255" w:hRule="atLeast"/>
          <w:tblHeader w:val="0"/>
        </w:trPr>
        <w:tc>
          <w:tcPr>
            <w:gridSpan w:val="2"/>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үшін қажетті құжаттардың тізбесі</w:t>
            </w:r>
          </w:p>
        </w:tc>
        <w:tc>
          <w:tcPr>
            <w:gridSpan w:val="2"/>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порталға:</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баланың 3х4 см өлшеміндегі цифрлық фотосуретi.</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көрсетілетін қызметті берушіге (қағаз түрінде):</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баланың 3х4 см өлшеміндегі 2 дана фотосуретi.</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 065/у және № 052-2/у нысанындағы медициналық анықтамаларды осы аумақтағы көрсетілетін қызметті алушылар тікелей білім беру ұйымына қажеттілігіне қарай береді.</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5730" w:hRule="atLeast"/>
          <w:tblHeader w:val="0"/>
        </w:trPr>
        <w:tc>
          <w:tcPr>
            <w:gridSpan w:val="2"/>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Республикасының заңдарында белгіленген мемлекеттік қызметтер көрсетуден бас тарту үшін негіздеме</w:t>
            </w:r>
          </w:p>
        </w:tc>
        <w:tc>
          <w:tcPr>
            <w:gridSpan w:val="2"/>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564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сынып-жинақталымының шамадан тыс толуы.</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6000" w:hRule="atLeast"/>
          <w:tblHeader w:val="0"/>
        </w:trPr>
        <w:tc>
          <w:tcPr>
            <w:gridSpan w:val="2"/>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gridSpan w:val="2"/>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1)Құжаттар топтамасын тапсыру үшін күтудің рұқсат етілген ең ұзақ уақыты 15 (жиырма) минут.</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2)Қызмет 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35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gridSpan w:val="3"/>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Бастауыш, негізгі орта және</w:t>
              <w:br w:type="textWrapping"/>
              <w:t xml:space="preserve"> жалпы орта білімнің жалпы</w:t>
              <w:br w:type="textWrapping"/>
              <w:t xml:space="preserve"> білім беретін оқу</w:t>
              <w:br w:type="textWrapping"/>
              <w:t xml:space="preserve"> бағдарламаларын іске асыратын</w:t>
              <w:br w:type="textWrapping"/>
              <w:t xml:space="preserve"> білім беру ұйымдарына оқуға</w:t>
              <w:br w:type="textWrapping"/>
              <w:t xml:space="preserve"> қабылдаудың үлгілік</w:t>
              <w:br w:type="textWrapping"/>
              <w:t xml:space="preserve"> қағидаларына 2-қосымша</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Ескерту. 2-қосымшамен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енгізіледі); қосымшаға орыс тілінде өзгерістер енгізіледі, қазақ тіліндегі мәтін өзгермейді - ҚР Оқу-ағарту министрінің 29.04.2024 № 94 (29.04.2024 бастап қолданысқа енгізіледі) бұйрықтарымен.</w:t>
      </w:r>
    </w:p>
    <w:tbl>
      <w:tblPr>
        <w:tblStyle w:val="Table4"/>
        <w:tblW w:w="9921.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90"/>
        <w:gridCol w:w="3922"/>
        <w:gridCol w:w="5509"/>
        <w:tblGridChange w:id="0">
          <w:tblGrid>
            <w:gridCol w:w="490"/>
            <w:gridCol w:w="3922"/>
            <w:gridCol w:w="5509"/>
          </w:tblGrid>
        </w:tblGridChange>
      </w:tblGrid>
      <w:tr>
        <w:trPr>
          <w:cantSplit w:val="0"/>
          <w:trHeight w:val="630" w:hRule="atLeast"/>
          <w:tblHeader w:val="0"/>
        </w:trPr>
        <w:tc>
          <w:tcPr>
            <w:tcBorders>
              <w:top w:color="cfcfcf" w:space="0" w:sz="8" w:val="single"/>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cfcfcf" w:space="0" w:sz="8" w:val="single"/>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берушінің атауы</w:t>
            </w:r>
          </w:p>
        </w:tc>
        <w:tc>
          <w:tcPr>
            <w:tcBorders>
              <w:top w:color="cfcfcf" w:space="0" w:sz="8" w:val="single"/>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Бастауыш, негізгі орта, жалпы орта білім беру ұйымдары (бұдан әрі – көрсетілетін қызметті беруші).</w:t>
            </w:r>
          </w:p>
        </w:tc>
      </w:tr>
      <w:tr>
        <w:trPr>
          <w:cantSplit w:val="0"/>
          <w:trHeight w:val="1215" w:hRule="atLeast"/>
          <w:tblHeader w:val="0"/>
        </w:trPr>
        <w:tc>
          <w:tcPr>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қызметті ұсыну тәсілдері</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"электрондық үкіметтің" веб-порталы www.egov.kz (бұдан әрі – портал);</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көрсетілетін қызметті беруші арқылы жүзеге асырылады.</w:t>
            </w:r>
          </w:p>
        </w:tc>
      </w:tr>
      <w:tr>
        <w:trPr>
          <w:cantSplit w:val="0"/>
          <w:trHeight w:val="345" w:hRule="atLeast"/>
          <w:tblHeader w:val="0"/>
        </w:trPr>
        <w:tc>
          <w:tcPr>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мерзімі</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Қызмет көрсету мерзімі – 30 минут.</w:t>
            </w:r>
          </w:p>
        </w:tc>
      </w:tr>
      <w:tr>
        <w:trPr>
          <w:cantSplit w:val="0"/>
          <w:trHeight w:val="630" w:hRule="atLeast"/>
          <w:tblHeader w:val="0"/>
        </w:trPr>
        <w:tc>
          <w:tcPr>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нысаны</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Электронды (ішінара автоматтандырылған)/ қағаз түрінде.</w:t>
            </w:r>
          </w:p>
        </w:tc>
      </w:tr>
      <w:tr>
        <w:trPr>
          <w:cantSplit w:val="0"/>
          <w:trHeight w:val="8310" w:hRule="atLeast"/>
          <w:tblHeader w:val="0"/>
        </w:trPr>
        <w:tc>
          <w:tcPr>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қызметті көрсету нәтижесі</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Білім беру ұйымдары білім алушыны орта білім беру ұйымына/ұйымынан қабылдау/ шығару туралы бұйрықтар шығарады және салыстыру жүргізеді.</w:t>
            </w:r>
          </w:p>
        </w:tc>
      </w:tr>
      <w:tr>
        <w:trPr>
          <w:cantSplit w:val="0"/>
          <w:trHeight w:val="1755" w:hRule="atLeast"/>
          <w:tblHeader w:val="0"/>
        </w:trPr>
        <w:tc>
          <w:tcPr>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Тегін</w:t>
            </w:r>
          </w:p>
        </w:tc>
      </w:tr>
      <w:tr>
        <w:trPr>
          <w:cantSplit w:val="0"/>
          <w:trHeight w:val="5775" w:hRule="atLeast"/>
          <w:tblHeader w:val="0"/>
        </w:trPr>
        <w:tc>
          <w:tcPr>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Жұмыс уақыты</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орындарының мекенжайлары:</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көрсетілетін қызметті берушінің интернет-ресурсында;</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www.egov.kz порталында орналастырылған</w:t>
            </w:r>
          </w:p>
        </w:tc>
      </w:tr>
      <w:tr>
        <w:trPr>
          <w:cantSplit w:val="0"/>
          <w:trHeight w:val="4365" w:hRule="atLeast"/>
          <w:tblHeader w:val="0"/>
        </w:trPr>
        <w:tc>
          <w:tcPr>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үшін қажетті құжаттар тізбесі</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портал арқылы:</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ата-аналардың немесе басқа заңды өкілдердің 2-қосымшасының нысанына сәйкес өтініші (келу мектебі мен кету мектебіне);</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көрсетілетін қызметті берушіге (қағаз түрінде)</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ата-аналардың немесе басқа заңды өкілдердің 2-қосымшасының нысанына сәйкес өтініші (келу мектебі мен кету мектебіне);</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trPr>
          <w:cantSplit w:val="0"/>
          <w:trHeight w:val="1200" w:hRule="atLeast"/>
          <w:tblHeader w:val="0"/>
        </w:trPr>
        <w:tc>
          <w:tcPr>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Республикасының заңнамасында белгіленген мемлекеттік қызмет көрсетуден бас тарту үшін негіздер</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сынып-жинақталымының шамадан тыс толуы</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Өтініш беру мерзімі осы ережелерде белгіленген мерзімге сәйкес келмейді</w:t>
            </w:r>
          </w:p>
        </w:tc>
      </w:tr>
      <w:tr>
        <w:trPr>
          <w:cantSplit w:val="0"/>
          <w:trHeight w:val="2679" w:hRule="atLeast"/>
          <w:tblHeader w:val="0"/>
        </w:trPr>
        <w:tc>
          <w:tcPr>
            <w:tcBorders>
              <w:top w:color="000000" w:space="0" w:sz="0" w:val="nil"/>
              <w:left w:color="cfcfcf" w:space="0" w:sz="8" w:val="single"/>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Borders>
              <w:top w:color="000000" w:space="0" w:sz="0" w:val="nil"/>
              <w:left w:color="000000" w:space="0" w:sz="0" w:val="nil"/>
              <w:bottom w:color="cfcfcf" w:space="0" w:sz="8" w:val="single"/>
              <w:right w:color="cfcfcf" w:space="0" w:sz="8" w:val="single"/>
            </w:tcBorders>
            <w:tcMar>
              <w:top w:w="20.0" w:type="dxa"/>
              <w:left w:w="20.0" w:type="dxa"/>
              <w:bottom w:w="20.0" w:type="dxa"/>
              <w:right w:w="20.0" w:type="dxa"/>
            </w:tcMa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құжаттар топтамасын тапсыру үшін күтудің рұқсат етілген ең ұзақ уақыты 15 (он бес) минут.</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қызмет көрсетудің ең ұзақ мерзімі 30 минуттан аспайды.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0" w:right="860" w:firstLine="2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 Білім және ғылым министрінің</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4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2020 жылғы 27 мамырдағы</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40" w:right="1400" w:hanging="30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223 бұйрығына 3-қосымша</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68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hanging="2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Жалпы ережелер</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2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Осы Қағидаларда мынадай ұғым пайдаланылады:</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6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2-тармақ жаңа редакцияда - ҚР Оқу-ағарту министрінің м.а.</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52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17.11.2022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462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hanging="2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Мемлекеттік қызмет көрсетудің тәртібі</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5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Мемлекеттік қызметті алу үшін жеке тұлға (бұдан әрі-көрсетілетін қызметті алушы) көрсетілетін қызметті берушінің кеңсесіне және/немесе "электрондық үкімет"</w:t>
      </w:r>
      <w:hyperlink r:id="rId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8">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www.egov.kz.</w:t>
        </w:r>
      </w:hyperlink>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веб-порталы арқылы жүгінеді.</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5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көрсетудің ерекшеліктерін ескере отырып, өзге де мәліметтер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мемлекеттік қызмет көрсетуге қойылатын негізгі талаптардың тізбесінде осы Қағидаларға 1-қосымшаға сәйкес келтірілген.</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берушінің кеңсесі арқылы құжаттар топтамасын ұсынған кезде көрсетілетін қызметті беруші өтініш пен құжаттар топтамасын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береді (еркін нысанда).</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5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2-қосымшаға сәйкес нысан бойынша өтінішті одан әрі қараудан дәлелді бас тартуды дайындайды.</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4-тармақ жаңа редакцияда - ҚР Оқу-ағарту министрінің м.а.</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52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17.11.2022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462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6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"Электрондық үкімет" веб-порталы арқылы жүгінген кезде</w:t>
      </w:r>
      <w:hyperlink r:id="rId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www.egov.kz</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6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құжаттарды қабылдау туралы хабарламаны жолдайды немесе электрондық құжат нысанында осы Қағидаларға 2-қосымшаға сәйкес өтінішті одан әрі қараудан дәлелді бас тартуды дайындап порталдағы "жеке кабинетіне" жолдайды.</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5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алушылардан ақпараттық жүйелерден алуға болатын құжаттарды талап етуге жол берілмейді.</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w:t>
        <w:tab/>
        <w:t xml:space="preserve">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мамандарға береді.</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4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Көрсетілетін қызметті беруші үйде жеке тегін оқуға қабылдау туралы бұйрықты қалыптастырады.</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жөніндегі мемлекеттік қызмет көрсетілетін қызметті берушінің бастамасы бойынша Мемлекеттік органдардың ақпараттық жүйелері арқылы көрсетілетін қызметті алушының ұялы байланысының абоненттік құрылғысының телефон</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76" w:lineRule="auto"/>
        <w:ind w:left="100" w:right="34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нөмірін "электрондық үкімет"</w:t>
      </w:r>
      <w:hyperlink r:id="rId1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12">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www.egov.kz</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веб-порталда тіркеу кезінде проактивті тәсілмен көрсетілуі мүмкін және оның ішінде:</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340" w:firstLine="4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бойынша Мемлекеттік қызмет көрсетуге сұрау салумен көрсетілетін қызметті алушыға автоматты хабарламалар жіберуді;</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 w:right="340" w:firstLine="5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220" w:firstLine="5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алушыдан жауапты күту мерзімі сұрау салуды алған сәттен бастап жиырма төрт сағатты құрайды.</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960" w:firstLine="42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Қағида 7-1-тармақпен толықтырылды - ҚР Оқу-ағарту министрінің м.а. 17.11.2022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462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6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 w:right="42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340" w:firstLine="5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көрсетілетін қызметтерді тікелей көрсететін мемлекеттік корпорацияның атына келіп түскен шағымы ол тіркелген күннен бастап бес жұмыс күні ішінде қаралуға тиіс.</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4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Шағымды 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алушыға шағымды қарау мерзімін ұзарту туралы жазбаша нысанда (шағымды қағаз</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жеткізгіште берген кезде) немесе электрондық нысанда (шағымды электрондық түрде берген кезде) шағымды қарау мерзімін ұзарту себептерін көрсетіп ұзарту туралы хабарлайды.</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5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4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4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9-тармақ жаңа редакцияда - ҚР Оқу-ағарту министрінің м.а.</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52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17.11.2022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462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5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76" w:lineRule="auto"/>
        <w:ind w:left="6260" w:right="8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520" w:right="108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үшін құжаттар қабылдау" көрсетілетін мемлекеттік қызметтің негізгі талаптарының тізбесіне</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20" w:right="108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1-қосымша</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100" w:right="340" w:firstLine="52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1-қосымша жаңа редакцияда - ҚР Оқу-ағарту министрінің м.а. 17.11.2022 № 462 (алғашқы ресми жарияланған күнінен кейін күнтізбелік он күн өткен соң қолданысқа енгізіледі) бұйрығымен.</w:t>
      </w:r>
    </w:p>
    <w:tbl>
      <w:tblPr>
        <w:tblStyle w:val="Table5"/>
        <w:tblW w:w="9345.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05"/>
        <w:gridCol w:w="3840"/>
        <w:gridCol w:w="5100"/>
        <w:tblGridChange w:id="0">
          <w:tblGrid>
            <w:gridCol w:w="405"/>
            <w:gridCol w:w="3840"/>
            <w:gridCol w:w="5100"/>
          </w:tblGrid>
        </w:tblGridChange>
      </w:tblGrid>
      <w:tr>
        <w:trPr>
          <w:cantSplit w:val="0"/>
          <w:trHeight w:val="840" w:hRule="atLeast"/>
          <w:tblHeader w:val="0"/>
        </w:trPr>
        <w:tc>
          <w:tcPr>
            <w:gridSpan w:val="3"/>
            <w:tcBorders>
              <w:top w:color="cfcfcf" w:space="0" w:sz="8" w:val="single"/>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көрсетілетін мемлекеттік қызметтің негізгі талаптарының тізбесі"</w:t>
            </w:r>
          </w:p>
        </w:tc>
      </w:tr>
      <w:tr>
        <w:trPr>
          <w:cantSplit w:val="0"/>
          <w:trHeight w:val="570"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берушінің атауы</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Бастауыш, негізгі орта, жалпы орта білім беру ұйымдары</w:t>
            </w:r>
          </w:p>
        </w:tc>
      </w:tr>
      <w:tr>
        <w:trPr>
          <w:cantSplit w:val="0"/>
          <w:trHeight w:val="1395"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w:t>
              <w:tab/>
              <w:t xml:space="preserve">қызметті   </w:t>
              <w:tab/>
              <w:t xml:space="preserve">ұсыну  </w:t>
              <w:tab/>
              <w:t xml:space="preserve">тәсілдері (қолжеткізуарналары)</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Бастауыш, негізгі орта, жалпы орта білім беру ұйымдары; - "электронды үкіметтің" веб- порталы: www.egov.kz;</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www.egov.kz-те тіркелген ұялы байланысының абоненттік құрылғысы арқылы</w:t>
            </w:r>
          </w:p>
        </w:tc>
      </w:tr>
      <w:tr>
        <w:trPr>
          <w:cantSplit w:val="0"/>
          <w:trHeight w:val="1635"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мерзімі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Қызмет көрсету мерзімі – 2 жұмыс күні; Құжаттар топтамасын тапсыру үшін күтудің рұқсат етілген ең ұзақ уақыты – 15 ( он бес) минуттан аспайды. Көрсетілетін қызметті алушыға қызмет көрсетудің рұқсат етілген ең ұзақ уақыты – 15 ( он бес) минуттан аспайды.</w:t>
            </w:r>
          </w:p>
        </w:tc>
      </w:tr>
      <w:tr>
        <w:trPr>
          <w:cantSplit w:val="0"/>
          <w:trHeight w:val="570"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көрсетудің нысаны</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Электрондық </w:t>
              <w:tab/>
              <w:t xml:space="preserve">(ішінара </w:t>
              <w:tab/>
              <w:t xml:space="preserve">автоматтандырылған) Қағаз түрінде/проактивті түрде</w:t>
            </w:r>
          </w:p>
        </w:tc>
      </w:tr>
      <w:tr>
        <w:trPr>
          <w:cantSplit w:val="0"/>
          <w:trHeight w:val="2460"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қызметті көрсету нәтижесі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қызметті көрсету нәтижесі:</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құжаттарды қабылдау туралы қолхат (еркін нысанда);</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t>
              <w:tab/>
              <w:t xml:space="preserve">үйде жеке тегін оқыту туралы бұйрық. Мемлекеттік қызмет көрсету нысаны: электрондық және (немесе) қағаз, проактивті түрінде ұсынылады.</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cantSplit w:val="0"/>
          <w:trHeight w:val="1365"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сонымен қатар проактивті түрде жеке тұлғаларға тегін көрсетіледі.</w:t>
            </w:r>
          </w:p>
        </w:tc>
      </w:tr>
      <w:tr>
        <w:trPr>
          <w:cantSplit w:val="0"/>
          <w:trHeight w:val="675"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Жұмыс кестесі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Қызмет беруші: Қазақстан Республикасының</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еңбек заңнамасына сәйкес демалыс және мереке</w:t>
            </w:r>
          </w:p>
        </w:tc>
      </w:tr>
    </w:tbl>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10215.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20"/>
        <w:gridCol w:w="3900"/>
        <w:gridCol w:w="5895"/>
        <w:tblGridChange w:id="0">
          <w:tblGrid>
            <w:gridCol w:w="420"/>
            <w:gridCol w:w="3900"/>
            <w:gridCol w:w="5895"/>
          </w:tblGrid>
        </w:tblGridChange>
      </w:tblGrid>
      <w:tr>
        <w:trPr>
          <w:cantSplit w:val="0"/>
          <w:trHeight w:val="5100" w:hRule="atLeast"/>
          <w:tblHeader w:val="0"/>
        </w:trPr>
        <w:tc>
          <w:tcPr>
            <w:tcBorders>
              <w:top w:color="cfcfcf" w:space="0" w:sz="8" w:val="single"/>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cfcfcf" w:space="0" w:sz="8" w:val="single"/>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cfcfcf" w:space="0" w:sz="8" w:val="single"/>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күндерін қоспағанда, дүйсенбі – жұма аралығында сағат 13.00-ден 14.30-ға дейінгі түскі үзіліспен сағат 09.00-ден 18.30-ға дейін.</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Өтініш қабылдау және нәтижесін беру сағат 13.00-ден 14.30-ға дейінгі түскі үзіліспен сағат 09.00-ден 17.30-ға дейін атқарылады. Алдын ала жазылу және жеделдетілген қызмет көрсету көзделмеген.</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520" w:right="-2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Портал/www.edu.gov.kz-те тіркелген ұялы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орындарының мекенжайлары:</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tab/>
              <w:t xml:space="preserve">көрсетілетін қызметті берушінің интернет- ресурсы;</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80" w:right="0" w:hanging="220"/>
              <w:jc w:val="both"/>
              <w:rPr>
                <w:rFonts w:ascii="Times New Roman" w:cs="Times New Roman" w:eastAsia="Times New Roman" w:hAnsi="Times New Roman"/>
                <w:b w:val="0"/>
                <w:i w:val="0"/>
                <w:smallCaps w:val="0"/>
                <w:strike w:val="0"/>
                <w:color w:val="1155cc"/>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t>
            </w:r>
            <w:hyperlink r:id="rId1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14">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www.egov.kz.</w:t>
              </w:r>
            </w:hyperlink>
            <w:r w:rsidDel="00000000" w:rsidR="00000000" w:rsidRPr="00000000">
              <w:rPr>
                <w:rtl w:val="0"/>
              </w:rPr>
            </w:r>
          </w:p>
        </w:tc>
      </w:tr>
      <w:tr>
        <w:trPr>
          <w:cantSplit w:val="0"/>
          <w:trHeight w:val="5175"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үшін қызмет алушыдан алынатын қажетті құжаттар тізбесі және мәліметтер</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 көрсетілетін қызметті берушіге жүгінген кезде:</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80" w:right="0" w:hanging="2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өтініш (еркін нысанда);</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t>
              <w:tab/>
              <w:t xml:space="preserve">үйде оқыту бойынша ұсынымдармен коса дәрігерлік-консультациялық                             </w:t>
              <w:tab/>
              <w:t xml:space="preserve">комиссияның қорытындысы.</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 портал арқылы көрсетілетін қызметті берушіге жүгінген кезде:</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80" w:right="0" w:hanging="2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өтініш (еркін нысанда);</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t>
              <w:tab/>
              <w:t xml:space="preserve">үйде оқыту бойынша ұсынымдармен коса дәрігерлік-консультациялық                             </w:t>
              <w:tab/>
              <w:t xml:space="preserve">комиссияның қорытындысы. Көрсетілетін қызметті алушылардан ақпараттық жүйелерден алуға болатын құжаттарды талап етуге жол берілмейді.</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cantSplit w:val="0"/>
          <w:trHeight w:val="1395"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Республикасының заңнамасында белгіленген мемлекеттік қызмет көрсетуден бас тарту үшін негіздер</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2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220" w:right="0" w:hanging="3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көрсетілетін    қызметті    алушының    және</w:t>
            </w:r>
          </w:p>
        </w:tc>
      </w:tr>
    </w:tb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9915.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50"/>
        <w:gridCol w:w="3960"/>
        <w:gridCol w:w="5505"/>
        <w:tblGridChange w:id="0">
          <w:tblGrid>
            <w:gridCol w:w="450"/>
            <w:gridCol w:w="3960"/>
            <w:gridCol w:w="5505"/>
          </w:tblGrid>
        </w:tblGridChange>
      </w:tblGrid>
      <w:tr>
        <w:trPr>
          <w:cantSplit w:val="0"/>
          <w:trHeight w:val="2385" w:hRule="atLeast"/>
          <w:tblHeader w:val="0"/>
        </w:trPr>
        <w:tc>
          <w:tcPr>
            <w:tcBorders>
              <w:top w:color="cfcfcf" w:space="0" w:sz="8" w:val="single"/>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cfcfcf" w:space="0" w:sz="8" w:val="single"/>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cfcfcf" w:space="0" w:sz="8" w:val="single"/>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100" w:right="-20" w:firstLine="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 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cantSplit w:val="0"/>
          <w:trHeight w:val="8700"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1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10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берушінің мемлекеттік қызметті көрсету мәселелері бойынша ақпараттық қызметінің байланыс телефондары Министрліктің</w:t>
            </w:r>
            <w:hyperlink r:id="rId1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16">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www.edu.gov.kz</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интернет- 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8-800- 080-7777, 1414.</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10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алушының ЭЦҚ болған жағдайда Мемлекеттік көрсетілетін қызметті портал арқылы электрондық нысанда алуғамүмкіндігі бар.</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10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10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54"/>
          <w:tab w:val="right" w:leader="none" w:pos="9922"/>
        </w:tabs>
        <w:spacing w:after="240" w:before="2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Қазақстан Республикасы</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76" w:lineRule="auto"/>
        <w:ind w:left="6160" w:right="46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Білім және ғылым министрінің 2015 жылғы 28 қаңтардағы</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920" w:right="12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39 бұйрығына 35-қосымша</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44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Орта, техникалық және кәсіптік, орта білімнен кейінгі білім туралы мемлекеттік үлгідегі құжаттарды есепке алу мен беру қағидалары</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58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35-қосымша жаңа редакцияда - ҚР Оқу-ағарту министрінің 18.10.2023 № 312 (алғашқы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5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тарау. Жалпы ережелер</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Осы Орта, техникалық және кәсіптік, орта білімнен кейінгі білім туралы мемлекеттік үлгідегі құжаттарды есепке алу мен беру қағидалары (бұдан әрі – Қағидалар) "Білім туралы" Қазақстан Республикасы Заңының 39- бабына және "Мемлекеттік көрсетілетін қызметтер туралы" Қазақстан Республикасы Заңының (бұдан әрі – Заң) 10-бабы 1-тармағына сәйкес әзірленген.</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Осы Қағидалар орта, техникалық және кәсіптік, орта білімнен кейінгі білім туралы мемлекеттік үлгідегі құжаттарды беру, сондай-ақ олардың телнұсқаларын беру тәртібін белгілейді.</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0" w:right="10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42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тарау. Орта, техникалық және кәсіптік, орта білімнен кейінгі білім туралы мемлекеттік үлгідегі құжаттарды беру тәртібі</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5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Орта, техникалық және кәсіптік, орта білімнен кейінгі білім туралы мемлекеттік үлгідегі құжаттарды білім беру ұйымдары "Білім туралы" Қазақстан Республикасы Заңының 39-бабының 3-тармағына сәйкес береді.</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4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Қорытынды аттестаттаудан өткен білім алушыларға негізгі орта білім туралы куәлік, жалпы орта білім туралы аттестат, техникалық және кәсіптік білім туралы диплом, орта білімнен кейінгі білім туралы диплом беру үшін тиісті (емтихан, біліктілік, аттестаттау) комиссияның шешімі негіздеме болып табылады.</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2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бұйрығымен (Нормативтік құқықтық актілерді мемлекеттік тіркеу тізіліміне № 5191 болып тіркелген)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беріледі.</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Білім туралы құжат тиісті шешім қабылданған күннен бастап бес жұмыс күнінен кешіктірілмей салтанатты түрде білім алушының өзіне беріледі.</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20" w:firstLine="4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4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Негізгі орта және жалпы орта, техникалық және кәсіптік, орта білімнен кейінгі білім туралы мемлекеттік үлгідегі бланкілер:</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көлемі 224 x 160 мм қатты мұқабадан;</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көлемі 210 x 150 мм қосымша парақтан;</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қосымшадан тұрады.</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 </w:t>
        <w:tab/>
        <w:t xml:space="preserve">Бланк мұқабасы:</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tab/>
        <w:t xml:space="preserve">үздік бланк үшін - қызыл түстен;</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1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tab/>
        <w:t xml:space="preserve">"Алтын белгі" белгісімен марапатталған тұлғаларға берілетін бланк үшін - көгілдір түстен;</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tab/>
        <w:t xml:space="preserve">басқа қалған бланкілер үшін - қою көк түстен дайындалады.</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 </w:t>
        <w:tab/>
        <w:t xml:space="preserve">Бланкілердің барлық түрлерінің мұқабасында алтын түспен жасалған:</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1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tab/>
        <w:t xml:space="preserve">жоғары жағында мемлекеттік тілде: "Қазақстан Республикасы" деген өрнектелген жазу;</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1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tab/>
        <w:t xml:space="preserve">ортасында Қазақстан Республикасы Мемлекеттік елтаңбасының бейнесі;</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1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tab/>
        <w:t xml:space="preserve">Мемлекеттік елтаңба бейнесінің астында мемлекеттік тілде өрнектеліп жазылған құжат түрінің атауы орналасады.</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1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Бланкілер мен оған қосымшалары баспаханалық тәсілмен басылады (баспа құрылғыларының көмегімен толтырылатын деректерді есепке алмағанда).</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1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 Бланкілер мен оған қосымшалары арнайы қорғаныш (су тамғысы белгілерімен) дәрежелері бар мынадай қағазда басылады:</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10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tab/>
        <w:t xml:space="preserve">ақшыл-қызғылт түс – үздік белгісі бар бланкілер, сондай-ақ "Алтын белгі" белгісімен марапатталған тұлғаларға берілетін бланкілер үшін;</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10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tab/>
        <w:t xml:space="preserve">ақшыл-көк түс - барлық қалған құжаттардың түрлері үшін қосымша парақтар мен қосымшалар.</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 Бланкілердің бет жағында:</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жоғары жағында – "Қазақстан Республикасы" деген сөздер;</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10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tab/>
        <w:t xml:space="preserve">ортасында - Қазақстан Республикасы Мемлекеттік елтаңбасының бейнесі;</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Қазақстан Республикасы Мемлекеттік елтаңба бейнесінің астында - бланк түрінің мемлекеттік тілдегі атауы орналасады.</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 Бланкілердің ішкі екі жағында ортада Қазақстан Республикасы Мемлекеттік елтаңбасының бейнесі басылады.</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 Бланкілердің сол жақ ішкі бетінде мемлекеттік тілдегі мазмұны, ал оң жағында - орыс тіліндегі бірдей мазмұны көрсетіледі.</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Үздік құжаттың қосымша парағының ішкі екі бетінде баспаханалық тәсілмен қызыл түспен "Үздік" және "С отличием" деген сөздер жазылады.</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 Бланкілердің барлық түрлерінің қосымша парақтарының сериясы мен жеті саннан тұратын нөмірі болады.</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18. Бланкілер оларға жазылатын жазулар басу құрылғыларының көмегімен жазылатындай етіп жасалуы тиіс.</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 Техникалық және кәсіптік, орта білімнен кейінгі білім туралы диплом бланкілерінде QR код арқылы автоматты сәйкестендіру технологиясы (өлшемі 3х3 см.) қолданылады.</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 QR кодты генерациялау "Ұлттық білім беру деректер қоры" ақпараттық жүйесіне енгізілген білім алушылар туралы мәліметтер мен бітірушілер негізінде жүзеге асырылады.</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1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62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тарау. Негізгі орта және жалпы орта, техникалық және кәсіптік, орта білімнен кейінгі  білім туралы құжаттардың телнұсқаларын беру тәртібі</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6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 Негізгі орта және жалпы орта, техникалық және кәсіптік, орта білімнен кейінгі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40" w:right="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Құжаттың телнұсқасын беру үшін мыналар негіздеме болып табылады:</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құжатын жоғалтқан немесе бүлдірген білім алушының (заңды өкілінің) немесе кәмелет жасқа толмаған баланың ата-анасының (заңды өкілінің) білім беру ұйымы басшысының атына оның мән-жайы баяндалған жазбаша өтініші;</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тегі (аты, әкесінің аты (болған жағдайда) өзгерген және білім туралы құжат бүлінген жағдайда білім туралы құжаттың түпнұсқасы қоса беріледі.</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Негізгі орта және жалпы орта, техникалық және кәсіптік, орта білімнен кейінгі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жүгінуі қажет.</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 Телнұсқа өтініш берілген күннен бастап 15 жұмыс күнінен кешіктірілмей тегін негізде беріледі.</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 Орта, техникалық және кәсіптік, орта білімнен кейінгі білім беру ұйымдары жабылған кезде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0" w:right="0" w:hanging="11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 Берілетін құжаттың   бланкісінде   жоғары   оң   жақ   бұрышында</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20"/>
        <w:jc w:val="center"/>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"Түпнұсқаның            </w:t>
        <w:tab/>
        <w:t xml:space="preserve">орнына      </w:t>
        <w:tab/>
        <w:t xml:space="preserve">берілген        </w:t>
        <w:tab/>
        <w:t xml:space="preserve">№</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2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қойылады.</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2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2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телнұсқа"        </w:t>
        <w:tab/>
        <w:t xml:space="preserve">деген      </w:t>
        <w:tab/>
        <w:t xml:space="preserve">мөртаңба</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54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параграф. "Негізгі орта, жалпы орта білім туралы құжаттардың телнұсқаларын беру" мемлекеттік көрсетілетін қызметін көрсету тәртібі</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54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26.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27. Негізгі орта, жалпы орта білім туралы құжаттардың телнұсқасын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кеңсесі немесе "электрондық үкіметтің"</w:t>
      </w:r>
      <w:hyperlink r:id="rId1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18">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www.egov.kz</w:t>
        </w:r>
      </w:hyperlink>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веб-порталы (бұдан әрі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28. Мемлекеттік көрсетілетін қызметтің атауын, көрсетілетін қызметті берушінің атауын, мемлекеттік қызмет көрсету тәсілдерін, мемлекеттік</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2-қосымшаға сәйкес "Негізгі орта, жалпы орта білім туралы құжаттардың телнұсқаларын беру" мемлекеттік көрсетілетін қызмет көрсетуге қойылатын негізгі талаптар тізбесінде келтірілген.</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4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4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       Мемлекеттік корпорацияға жүгінген кезде құжаттарды қабылдау күні мемлекеттік қызметтерді көрсету мерзіміне кірмейді.</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5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37.         Негізгі орта және жалпы орта білім беру ұйымының қызметкері құжаттарды түскен күні тіркеуді жүзеге асырады.</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4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38.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4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6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5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Тыңдау рәсімі Қазақстан Республикасының Әкімшілік рәсімдік- процестік кодексіне сәйкес жүргізіледі.</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20" w:firstLine="4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4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негізгі орта және жалпы орта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4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40.       Мемлекеттік қызмет көрсету нәтижесі негізгі орта, жалпы орта білім туралы құжаттың телнұсқасын беру болып табылады.</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4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(он бес) жұмыс күні.</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4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 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10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38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Параграф 2. "Техникалық және кәсіптік, орта білімнен кейінгі білім туралы құжаттардың телнұсқаларын беру" мемлекеттік көрсетілетін қызметін көрсету тәртібі</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38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46.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ТжКОББ ұйымы) көрсетеді.</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6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47.          Техникалық және кәсіптік, орта білімнен кейінгі білім туралы құжаттардың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ТжКОББ ұйымның кеңсесі немесе "электрондық үкіметтің"</w:t>
      </w:r>
      <w:hyperlink r:id="rId1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20">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www.egov.kz</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веб-порталы (бұдан әрі – портал) арқылы ТжКОББ ұйымы басшысының атына осы Қағидаларға 5- қосымшаға сәйкес нысанда немесе электронды нысанда осы Қағидаларға 6- қосымшаға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48.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талаптардың тізбесінде келтірілген.</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6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       Мемлекеттік корпорация арқылы құжаттарды қабылдау кезінде осы Қағидаларға 3-қосымшаға сәйкес тиісті құжаттардың қабылданғаны туралы қолхат беріледі.</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5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6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ТжКОББ ұйымының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4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       Мемлекеттік корпорация тізілімнің екі данасымен қалыптастырылған өтініштерді (бар болған жағдайда құжаттар топтамасымен) ТжКОББ ұйымына кестеге сәйкес курьерлік және (немесе) пошта байланысы арқылы жібереді.</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4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55.       Қабылданған өтініштерді қоса берілген құжаттармен бірге ТжКОББ ұйымына жеткізу осы өтініштерді қабылдаған күні кемінде екі рет жүзеге асырылады.</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4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56.       Мемлекеттік корпорацияға жүгінген кезде құжаттарды қабылдау күні мемлекеттік қызметтерді көрсету мерзіміне кірмейді.</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5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57.         ТжКОББ ұйымының қызметкері құжаттарды түскен күні тіркеуді жүзеге асырады.</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         ТжКОББ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4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6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5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6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Тыңдау рәсімі Қазақстан Республикасының Әкімшілік рәсімдік- процестік кодексіне сәйкес жүргізіледі.</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4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4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ТжКОББ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6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ТжКОББ ұйымының қызметкері (көрсетілетін қызметті беруші) "eGovMobile" электрондық үкіметтің мобильдік қосымшасының "Цифрлық құжаттар" сервисіне шығару үшін қызмет көрсету нәтижесін цифрлық форматта қалыптастырады және бұл туралы көрсетілетін қызметті алушыға хабарлайды.</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4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      Мемлекеттік қызмет көрсету нәтижесі техникалық және кәсіптік, орта білімнен кейінгі туралы құжаттың телнұсқасын және "eGovMobile" электрондық үкіметтің мобильдік қосымшасының "Цифрлық құжаттар" сервисінде цифрлық диплом беру болып табылады.</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4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63.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(он бес) жұмыс күні.</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64.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4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 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10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20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Параграф 3.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20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5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Шағым көрсетілетін қызметті берушіге және (немесе) шешіміне, әрекетіне (әрекетсіздігіне) шағым жасалатын лауазымды адамға беріледі.</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5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5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Бұл ретте Қазақстан Республикасы Әкімшілік рәсімдік-процестік кодексі 91-бабының 4-тармағына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6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2-</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тармағына сәйкес тіркелген күнінен бастап 5 (бес) жұмыс күні ішінде қаралуға тиіс.</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4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00" w:firstLine="5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          Егер заңда өзгеше көзделмесе, сотқа дейінгі тәртіппен шағым жасалғаннан кейін сотқа жүгінуге жол беріледі.</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6440" w:right="70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6440" w:right="70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6440" w:right="70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6440" w:right="70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6440" w:right="70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6440" w:right="700" w:hanging="18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Орта, техникалық және кәсіптік,</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24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орта білімнен кейінгі білім</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24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туралы мемлекеттік үлгідегі құжаттарды</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24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еспеке алу мен беру қағидаларына</w:t>
      </w: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24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2-қосымша</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24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tbl>
      <w:tblPr>
        <w:tblStyle w:val="Table8"/>
        <w:tblW w:w="9645.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275"/>
        <w:gridCol w:w="1080"/>
        <w:gridCol w:w="975"/>
        <w:gridCol w:w="6315"/>
        <w:tblGridChange w:id="0">
          <w:tblGrid>
            <w:gridCol w:w="1275"/>
            <w:gridCol w:w="1080"/>
            <w:gridCol w:w="975"/>
            <w:gridCol w:w="6315"/>
          </w:tblGrid>
        </w:tblGridChange>
      </w:tblGrid>
      <w:tr>
        <w:trPr>
          <w:cantSplit w:val="0"/>
          <w:trHeight w:val="570" w:hRule="atLeast"/>
          <w:tblHeader w:val="0"/>
        </w:trPr>
        <w:tc>
          <w:tcPr>
            <w:gridSpan w:val="4"/>
            <w:tcBorders>
              <w:top w:color="cfcfcf" w:space="0" w:sz="8" w:val="single"/>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"Негізгі орта, жалпы орта білім туралы құжаттардың телнұсқаларын беру" мемлекеттік көрсетілетін қызметін көрсетуге қойылатын негізгі талаптар тізбесі</w:t>
            </w:r>
          </w:p>
        </w:tc>
      </w:tr>
      <w:tr>
        <w:trPr>
          <w:cantSplit w:val="0"/>
          <w:trHeight w:val="570" w:hRule="atLeast"/>
          <w:tblHeader w:val="0"/>
        </w:trPr>
        <w:tc>
          <w:tcPr>
            <w:tcBorders>
              <w:top w:color="000000" w:space="0" w:sz="0" w:val="nil"/>
              <w:left w:color="cfcfcf" w:space="0" w:sz="8" w:val="single"/>
              <w:bottom w:color="cfcfcf"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40" w:right="14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атауы</w:t>
            </w:r>
          </w:p>
        </w:tc>
        <w:tc>
          <w:tcPr>
            <w:tcBorders>
              <w:top w:color="000000" w:space="0" w:sz="0" w:val="nil"/>
              <w:left w:color="000000" w:space="0" w:sz="0" w:val="nil"/>
              <w:bottom w:color="cfcfcf"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қызметті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берушінің</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0" w:line="240"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Негізгі орта және жалпы орта білім беру ұйымдары</w:t>
            </w:r>
          </w:p>
        </w:tc>
      </w:tr>
      <w:tr>
        <w:trPr>
          <w:cantSplit w:val="0"/>
          <w:trHeight w:val="1680" w:hRule="atLeast"/>
          <w:tblHeader w:val="0"/>
        </w:trPr>
        <w:tc>
          <w:tcPr>
            <w:gridSpan w:val="3"/>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8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қызметті ұсыну тәсілдері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360" w:right="0" w:hanging="2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негізгі орта және жалпы орта білім беру ұйымдарының кеңсесі;</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"Азаматтарға арналған үкімет" мемлекеттік корпорациясы" коммерциялық емес акционерлік қоғамы (бұдан әрі - Мемлекеттік корпорация);</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w:t>
            </w:r>
            <w:hyperlink r:id="rId2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22">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egov. kz "электрондық үкімет" веб-порталы (бұдан әрі - портал)</w:t>
            </w:r>
          </w:p>
        </w:tc>
      </w:tr>
      <w:tr>
        <w:trPr>
          <w:cantSplit w:val="0"/>
          <w:trHeight w:val="1935" w:hRule="atLeast"/>
          <w:tblHeader w:val="0"/>
        </w:trPr>
        <w:tc>
          <w:tcPr>
            <w:gridSpan w:val="3"/>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мерзімі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көрсетілетін қызметті алушы құжаттарды Мемлекеттік корпорацияға немесе негізгі орта және жалпы орта білім беру ұйымына тапсырған сәттен бастап – 15 (он бес) жұмыс күні.</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Мемлекеттік корпорацияда құжаттарды тапсыру үшін күтудің рұқсат берілетін ең ұзақ уақыты – 15 (он бес) минут;</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Мемлекеттік корпорацияда қызмет көрсетудің рұқсат берілетін ең ұзақ уақыты – 15 (он бес) минут.</w:t>
            </w:r>
          </w:p>
        </w:tc>
      </w:tr>
      <w:tr>
        <w:trPr>
          <w:cantSplit w:val="0"/>
          <w:trHeight w:val="570" w:hRule="atLeast"/>
          <w:tblHeader w:val="0"/>
        </w:trPr>
        <w:tc>
          <w:tcPr>
            <w:tcBorders>
              <w:top w:color="000000" w:space="0" w:sz="0" w:val="nil"/>
              <w:left w:color="cfcfcf" w:space="0" w:sz="8" w:val="single"/>
              <w:bottom w:color="cfcfcf"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40" w:right="14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нысаны</w:t>
            </w:r>
          </w:p>
        </w:tc>
        <w:tc>
          <w:tcPr>
            <w:tcBorders>
              <w:top w:color="000000" w:space="0" w:sz="0" w:val="nil"/>
              <w:left w:color="000000" w:space="0" w:sz="0" w:val="nil"/>
              <w:bottom w:color="cfcfcf"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0" w:right="8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қызметті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көрсету</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электрондық (ішінара автоматтандырылған) және (немесе) қағаз түрінде</w:t>
            </w:r>
          </w:p>
        </w:tc>
      </w:tr>
      <w:tr>
        <w:trPr>
          <w:cantSplit w:val="0"/>
          <w:trHeight w:val="570" w:hRule="atLeast"/>
          <w:tblHeader w:val="0"/>
        </w:trPr>
        <w:tc>
          <w:tcPr>
            <w:tcBorders>
              <w:top w:color="000000" w:space="0" w:sz="0" w:val="nil"/>
              <w:left w:color="cfcfcf" w:space="0" w:sz="8" w:val="single"/>
              <w:bottom w:color="cfcfcf"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40" w:right="14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нәтижесі</w:t>
            </w:r>
          </w:p>
        </w:tc>
        <w:tc>
          <w:tcPr>
            <w:tcBorders>
              <w:top w:color="000000" w:space="0" w:sz="0" w:val="nil"/>
              <w:left w:color="000000" w:space="0" w:sz="0" w:val="nil"/>
              <w:bottom w:color="cfcfcf"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0" w:right="8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қызметті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көрсету</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Негізгі орта, жалпы орта білім туралы құжаттардың телнұсқасы не мемлекеттік қызметті көрсетуден бас тарту туралы дәлелді жауап.</w:t>
            </w:r>
          </w:p>
        </w:tc>
      </w:tr>
      <w:tr>
        <w:trPr>
          <w:cantSplit w:val="0"/>
          <w:trHeight w:val="1635" w:hRule="atLeast"/>
          <w:tblHeader w:val="0"/>
        </w:trPr>
        <w:tc>
          <w:tcPr>
            <w:gridSpan w:val="3"/>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0" w:line="276"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кезінде көрсетілетін қызметті алушыдан алынатын төлем мөлшері және Қазақстан                </w:t>
              <w:tab/>
              <w:t xml:space="preserve">Республикасының заңнамасында көзделген жағдайларда оны алу тәсілдері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тегін</w:t>
            </w:r>
          </w:p>
        </w:tc>
      </w:tr>
      <w:tr>
        <w:trPr>
          <w:cantSplit w:val="0"/>
          <w:trHeight w:val="4590" w:hRule="atLeast"/>
          <w:tblHeader w:val="0"/>
        </w:trPr>
        <w:tc>
          <w:tcPr>
            <w:gridSpan w:val="3"/>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берушінің, Мемлекеттік корпорацияның және ақпарат объектілерінің жұмыс кестесі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80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 ға дейін, көрсетілетін қызметті берушінің белгіленген жұмыс кестесіне сәйкес;</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800" w:right="-2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Құжаттарды қабылдау көрсетілетін қызметті алушының таңдауы</w:t>
            </w:r>
          </w:p>
        </w:tc>
      </w:tr>
    </w:tbl>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9645.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105"/>
        <w:gridCol w:w="6540"/>
        <w:tblGridChange w:id="0">
          <w:tblGrid>
            <w:gridCol w:w="3105"/>
            <w:gridCol w:w="6540"/>
          </w:tblGrid>
        </w:tblGridChange>
      </w:tblGrid>
      <w:tr>
        <w:trPr>
          <w:cantSplit w:val="0"/>
          <w:trHeight w:val="3510" w:hRule="atLeast"/>
          <w:tblHeader w:val="0"/>
        </w:trPr>
        <w:tc>
          <w:tcPr>
            <w:tcBorders>
              <w:top w:color="cfcfcf" w:space="0" w:sz="8" w:val="single"/>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cfcfcf" w:space="0" w:sz="8" w:val="single"/>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бойынша "электрондық кезек" тәртібімен не жеделдетілмей "электрондық үкімет" веб-порталы арқылы электрондық кезекті брондау арқылы жүзеге асырылады;</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840" w:right="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орындарының мекенжайлары:</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Қазақстан Республикасы Оқу-ағарту министрлігінің интернет- ресурсында;</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Мемлекеттік корпорацияның:</w:t>
            </w:r>
            <w:hyperlink r:id="rId2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24">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gov4c. kz интернет- ресурсында;</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360" w:right="0" w:hanging="2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w:t>
            </w:r>
            <w:hyperlink r:id="rId2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26">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w:t>
              </w:r>
            </w:hyperlink>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egov. kz порталында.</w:t>
            </w:r>
          </w:p>
        </w:tc>
      </w:tr>
      <w:tr>
        <w:trPr>
          <w:cantSplit w:val="0"/>
          <w:trHeight w:val="4950"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қызметті көрсету үшін көрсетілетін қызметті алушыдан талап етілетін құжаттар мен мәліметтердің тізбесі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берушінің кеңсесіне немесе Мемлекеттік корпорацияға жүгінген кезде:</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тегі (аты, әкесінің аты (болған жағдайда) өзгерген және білім туралы құжат бүлінген жағдайда білім туралы құжаттың түпнұсқасы қоса беріледі.</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порталда:</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trPr>
          <w:cantSplit w:val="0"/>
          <w:trHeight w:val="2670"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Республикасының заңнамасында белгіленген мемлекеттік қызмет көрсетуден бас тарту үшін негіздер</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80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800" w:right="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cantSplit w:val="0"/>
          <w:trHeight w:val="1080"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көрсетудің, оның ішінде электрондық нысанда және Мемлекеттік корпорация арқылы көрсетілетін қызметтің</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w:t>
            </w:r>
          </w:p>
        </w:tc>
      </w:tr>
    </w:tbl>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921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075"/>
        <w:gridCol w:w="6135"/>
        <w:tblGridChange w:id="0">
          <w:tblGrid>
            <w:gridCol w:w="3075"/>
            <w:gridCol w:w="6135"/>
          </w:tblGrid>
        </w:tblGridChange>
      </w:tblGrid>
      <w:tr>
        <w:trPr>
          <w:cantSplit w:val="0"/>
          <w:trHeight w:val="915" w:hRule="atLeast"/>
          <w:tblHeader w:val="0"/>
        </w:trPr>
        <w:tc>
          <w:tcPr>
            <w:tcBorders>
              <w:top w:color="cfcfcf" w:space="0" w:sz="8" w:val="single"/>
              <w:left w:color="cfcfcf" w:space="0" w:sz="8" w:val="single"/>
              <w:bottom w:color="000000" w:space="0" w:sz="0" w:val="nil"/>
              <w:right w:color="cfcfcf" w:space="0" w:sz="8" w:val="single"/>
            </w:tcBorders>
            <w:tcMar>
              <w:top w:w="0.0" w:type="dxa"/>
              <w:left w:w="0.0" w:type="dxa"/>
              <w:bottom w:w="0.0" w:type="dxa"/>
              <w:right w:w="0.0" w:type="dxa"/>
            </w:tcMar>
            <w:vAlign w:val="top"/>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ерекшеліктерін      </w:t>
              <w:tab/>
              <w:t xml:space="preserve">ескере     </w:t>
              <w:tab/>
              <w:t xml:space="preserve">отырып қойылатын өзге де талаптар</w:t>
            </w:r>
          </w:p>
        </w:tc>
        <w:tc>
          <w:tcPr>
            <w:tcBorders>
              <w:top w:color="cfcfcf" w:space="0" w:sz="8" w:val="single"/>
              <w:left w:color="000000" w:space="0" w:sz="0" w:val="nil"/>
              <w:bottom w:color="000000" w:space="0" w:sz="0" w:val="nil"/>
              <w:right w:color="cfcfcf" w:space="0" w:sz="8" w:val="single"/>
            </w:tcBorders>
            <w:tcMar>
              <w:top w:w="0.0" w:type="dxa"/>
              <w:left w:w="0.0" w:type="dxa"/>
              <w:bottom w:w="0.0" w:type="dxa"/>
              <w:right w:w="0.0" w:type="dxa"/>
            </w:tcMar>
            <w:vAlign w:val="top"/>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қажетті құжаттар қабылдауды көрсетілетін қызметті алушының тұратын жеріне бара отырып, Мемлекеттік корпорацияның</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қызметкері жүргізеді.</w:t>
            </w:r>
          </w:p>
        </w:tc>
      </w:tr>
      <w:tr>
        <w:trPr>
          <w:cantSplit w:val="0"/>
          <w:trHeight w:val="915" w:hRule="atLeast"/>
          <w:tblHeader w:val="0"/>
        </w:trPr>
        <w:tc>
          <w:tcPr>
            <w:tcBorders>
              <w:top w:color="000000" w:space="0" w:sz="0" w:val="nil"/>
              <w:left w:color="cfcfcf" w:space="0" w:sz="8" w:val="single"/>
              <w:bottom w:color="000000" w:space="0" w:sz="0" w:val="nil"/>
              <w:right w:color="cfcfcf" w:space="0" w:sz="8" w:val="single"/>
            </w:tcBorders>
            <w:tcMar>
              <w:top w:w="0.0" w:type="dxa"/>
              <w:left w:w="0.0" w:type="dxa"/>
              <w:bottom w:w="0.0" w:type="dxa"/>
              <w:right w:w="0.0" w:type="dxa"/>
            </w:tcMar>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cfcfcf" w:space="0" w:sz="8" w:val="single"/>
            </w:tcBorders>
            <w:tcMar>
              <w:top w:w="0.0" w:type="dxa"/>
              <w:left w:w="0.0" w:type="dxa"/>
              <w:bottom w:w="0.0" w:type="dxa"/>
              <w:right w:w="0.0" w:type="dxa"/>
            </w:tcMar>
            <w:vAlign w:val="top"/>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0" w:line="276"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Электрондық цифрлық қолтаңба бар болған жағдайда қызмет алушы мемлекеттік қызметті электронды түрде портал арқылы</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алуға мүмкіндігі бар.</w:t>
            </w:r>
          </w:p>
        </w:tc>
      </w:tr>
      <w:tr>
        <w:trPr>
          <w:cantSplit w:val="0"/>
          <w:trHeight w:val="915" w:hRule="atLeast"/>
          <w:tblHeader w:val="0"/>
        </w:trPr>
        <w:tc>
          <w:tcPr>
            <w:tcBorders>
              <w:top w:color="000000" w:space="0" w:sz="0" w:val="nil"/>
              <w:left w:color="cfcfcf" w:space="0" w:sz="8" w:val="single"/>
              <w:bottom w:color="000000" w:space="0" w:sz="0" w:val="nil"/>
              <w:right w:color="cfcfcf" w:space="0" w:sz="8" w:val="single"/>
            </w:tcBorders>
            <w:tcMar>
              <w:top w:w="0.0" w:type="dxa"/>
              <w:left w:w="0.0" w:type="dxa"/>
              <w:bottom w:w="0.0" w:type="dxa"/>
              <w:right w:w="0.0" w:type="dxa"/>
            </w:tcMar>
            <w:vAlign w:val="top"/>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cfcfcf" w:space="0" w:sz="8" w:val="single"/>
            </w:tcBorders>
            <w:tcMar>
              <w:top w:w="0.0" w:type="dxa"/>
              <w:left w:w="0.0" w:type="dxa"/>
              <w:bottom w:w="0.0" w:type="dxa"/>
              <w:right w:w="0.0" w:type="dxa"/>
            </w:tcMar>
            <w:vAlign w:val="top"/>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0" w:line="276"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алушының мемлекеттік қызмет көрсету тәртібі және мәртебесі туралы ақпаратты 1414, 8 800 080 7777</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бірыңғай байланыс орталығы арқылы алады.</w:t>
            </w:r>
          </w:p>
        </w:tc>
      </w:tr>
      <w:tr>
        <w:trPr>
          <w:cantSplit w:val="0"/>
          <w:trHeight w:val="1080" w:hRule="atLeast"/>
          <w:tblHeader w:val="0"/>
        </w:trPr>
        <w:tc>
          <w:tcPr>
            <w:tcBorders>
              <w:top w:color="000000" w:space="0" w:sz="0" w:val="nil"/>
              <w:left w:color="cfcfcf" w:space="0" w:sz="8" w:val="single"/>
              <w:bottom w:color="000000" w:space="0" w:sz="0" w:val="nil"/>
              <w:right w:color="cfcfcf" w:space="0" w:sz="8" w:val="single"/>
            </w:tcBorders>
            <w:tcMar>
              <w:top w:w="0.0" w:type="dxa"/>
              <w:left w:w="0.0" w:type="dxa"/>
              <w:bottom w:w="0.0" w:type="dxa"/>
              <w:right w:w="0.0" w:type="dxa"/>
            </w:tcMar>
            <w:vAlign w:val="top"/>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cfcfcf" w:space="0" w:sz="8" w:val="single"/>
            </w:tcBorders>
            <w:tcMar>
              <w:top w:w="0.0" w:type="dxa"/>
              <w:left w:w="0.0" w:type="dxa"/>
              <w:bottom w:w="0.0" w:type="dxa"/>
              <w:right w:w="0.0" w:type="dxa"/>
            </w:tcMar>
            <w:vAlign w:val="top"/>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берушінің анықтамалық қызметтерінің байланыс телефондары Оқу-ағарту министрлігінің және бірыңғай байланыс орталығының</w:t>
            </w:r>
            <w:hyperlink r:id="rId2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28">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egov. kz интернет-ресурстарында</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орналастырылған.</w:t>
            </w:r>
          </w:p>
        </w:tc>
      </w:tr>
      <w:tr>
        <w:trPr>
          <w:cantSplit w:val="0"/>
          <w:trHeight w:val="810" w:hRule="atLeast"/>
          <w:tblHeader w:val="0"/>
        </w:trPr>
        <w:tc>
          <w:tcPr>
            <w:tcBorders>
              <w:top w:color="000000" w:space="0" w:sz="0" w:val="nil"/>
              <w:left w:color="cfcfcf" w:space="0" w:sz="8" w:val="single"/>
              <w:bottom w:color="000000" w:space="0" w:sz="0" w:val="nil"/>
              <w:right w:color="cfcfcf" w:space="0" w:sz="8" w:val="single"/>
            </w:tcBorders>
            <w:tcMar>
              <w:top w:w="0.0" w:type="dxa"/>
              <w:left w:w="0.0" w:type="dxa"/>
              <w:bottom w:w="0.0" w:type="dxa"/>
              <w:right w:w="0.0" w:type="dxa"/>
            </w:tcMar>
            <w:vAlign w:val="top"/>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cfcfcf" w:space="0" w:sz="8" w:val="single"/>
            </w:tcBorders>
            <w:tcMar>
              <w:top w:w="0.0" w:type="dxa"/>
              <w:left w:w="0.0" w:type="dxa"/>
              <w:bottom w:w="0.0" w:type="dxa"/>
              <w:right w:w="0.0" w:type="dxa"/>
            </w:tcMar>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Цифрлық       </w:t>
              <w:tab/>
              <w:t xml:space="preserve">құжаттар     </w:t>
              <w:tab/>
              <w:t xml:space="preserve">сервисі      </w:t>
              <w:tab/>
              <w:t xml:space="preserve">мобильді      </w:t>
              <w:tab/>
              <w:t xml:space="preserve">қосымшада авторландырылған  </w:t>
              <w:tab/>
              <w:t xml:space="preserve">субъектілер  </w:t>
              <w:tab/>
              <w:t xml:space="preserve">және  </w:t>
              <w:tab/>
              <w:t xml:space="preserve">ақпараттық  </w:t>
              <w:tab/>
              <w:t xml:space="preserve">жүйелер</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пайдаланушылары үшін сервис қолжетімді.</w:t>
            </w:r>
          </w:p>
        </w:tc>
      </w:tr>
      <w:tr>
        <w:trPr>
          <w:cantSplit w:val="0"/>
          <w:trHeight w:val="945"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76"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Қазақстан Республикасы</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160" w:right="70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Білім және ғылым министрінің 2020 жылғы 24 сәуірдегі</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60" w:right="140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158 бұйрығына 10-қосымша</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60" w:right="140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72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72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тарау. Жалпы ережелер</w:t>
      </w: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340" w:firstLine="6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Қағидалар) "Мемлекеттік көрсетілетін қызметтер туралы"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80" w:firstLine="42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1-тармақ жаңа редакцияда - ҚР Оқу-ағарту министрінің 12.04.2023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95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180" w:firstLine="42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2.</w:t>
        <w:tab/>
        <w:t xml:space="preserve">Алып тасталды - ҚР Білім және ғылым министрінің 21.02.2022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55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0" w:right="0" w:hanging="1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тарау. Мемлекеттік қызмет көрсету тәртібі</w:t>
      </w: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340" w:firstLine="7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640" w:firstLine="42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3-тармақ жаңа редакцияда - ҚР Оқу-ағарту министрінің 12.04.2023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95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0" w:right="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w:t>
        <w:tab/>
        <w:t xml:space="preserve">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340" w:firstLine="4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Көрсетілетін қызметті беруші құжаттарды алған сәттен бастап 1 (бір) жұмыс күні ішінде ұсынылған құжаттардың толықтығын тексереді.</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4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660" w:firstLine="42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5-тармақ жаңа редакцияда - ҚР Білім және ғылым министрінің 21.02.2022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55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34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w:t>
        <w:tab/>
        <w:t xml:space="preserve">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5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5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660" w:firstLine="42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6-тармақ жаңа редакцияда - ҚР Білім және ғылым министрінің 21.02.2022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55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340" w:firstLine="5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w:t>
        <w:tab/>
        <w:t xml:space="preserve">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Тыңдау рәсімі ҚР АӨК-нің 73-бабына сәйкес жүргізіледі.</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4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500" w:firstLine="42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7-тармақ жаңа редакцияда - ҚР Оқу-ағарту министрінің 03.10.2022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414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5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w:t>
      </w:r>
      <w:hyperlink r:id="rId2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30">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www.egov.kz</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"электрондық үкімет" веб- порталында тіркей отырып, проактивті жолмен көрсетуге болады және оған:</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340" w:firstLine="5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w:t>
        <w:tab/>
        <w:t xml:space="preserve">көрсетілетін қызметті алушыға кезекке қою жөніндегі мемлекеттік қызметті көрсетуге сұраным жасалған автоматты хабарлама жіберу;</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34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2-тарау 7-1-тармақпен толықтырылды - ҚР Оқу-ағарту</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90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министрінің 12.04.2023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95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780" w:firstLine="42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8.</w:t>
        <w:tab/>
        <w:t xml:space="preserve">Алып тасталды - ҚР Білім және ғылым министрінің 21.02.2022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55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340" w:firstLine="5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         Құжаттарды қараудың жалпы мерзімі және анықтаманы алу не мемлекеттік қызмет көрсетуден бас тарту 5 (бес) жұмыс күнін құрайды.</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5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5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Ақпараттық жүйе істен шыққан кезде көрсетілетін қызметті беруші анықталған сәттен бастап дереу көрсетілетін қызметті берушінің ақпараттық- коммуникациялық инфрақұрылымға жауапты құрылымдық бөлімшесінің қызметкерін хабардар етеді.</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7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740" w:firstLine="42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2-тарау 9-1-тармақпен толықтырылды - ҚР Білім және ғылым министрінің 21.02.2022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55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 күнінен кейін күнтізбелік он күн өткен соң қолданысқа енгізіледі); жаңа редакцияда - ҚР Оқу-ағарту министрінің 03.10.2022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414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76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күнінен кейін күнтізбелік он күн өткен соң қолданысқа енгізіледі) бұйрықтарымен.</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106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340" w:firstLine="5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4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5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Шағымдар көрсетілетін қызметті берушіге және (немесе) шешіміне, әрекетіне (әрекетсіздігіне) шағым жасаған лауазымды тұлғаға беріледі.</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5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w:t>
        <w:tab/>
        <w:t xml:space="preserve">қызметті        </w:t>
        <w:tab/>
        <w:t xml:space="preserve">беруші      </w:t>
        <w:tab/>
        <w:t xml:space="preserve">шешіміне,         </w:t>
        <w:tab/>
        <w:t xml:space="preserve">әрекетіне        </w:t>
        <w:tab/>
        <w:t xml:space="preserve">(әрекетсіздігіне)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 Бұл ретте көрсетілетін қызметті беруші, лауазымды тұлға, шешімге,</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6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60" w:firstLine="4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6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Егер заңда өзгеше көзделмесе, сотқа жүгінуге сотқа дейінгі тәртіппен шағым жасалғаннан кейін жол беріледі.</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520" w:firstLine="42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10-тармақ жаңа редакцияда - ҚР Білім және ғылым министрінің 21.02.2022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55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340" w:firstLine="48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        Көрсетілген мемлекеттік қызмет нәтижесімен келіспеген жағдайда көрсетілетін қызметті алушы Қазақстан Республикасының заңнамасында белгіленген</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160" w:right="80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"Жалпы білім беретін</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160" w:right="80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мектептердегі білім алушылар мен тәрбиеленушілердің</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00" w:right="86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жекелеген санаттарына тегін және жеңілдетілген</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0" w:right="720" w:firstLine="2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тамақтандыруды ұсыну" мемлекеттік қызметті көрсету</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20" w:right="1640" w:hanging="1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қағидаларына 2-қосымша</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20" w:right="1640" w:hanging="1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72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 w:right="72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60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6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bl>
      <w:tblPr>
        <w:tblStyle w:val="Table11"/>
        <w:tblW w:w="921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0"/>
        <w:gridCol w:w="3780"/>
        <w:gridCol w:w="4950"/>
        <w:tblGridChange w:id="0">
          <w:tblGrid>
            <w:gridCol w:w="480"/>
            <w:gridCol w:w="3780"/>
            <w:gridCol w:w="4950"/>
          </w:tblGrid>
        </w:tblGridChange>
      </w:tblGrid>
      <w:tr>
        <w:trPr>
          <w:cantSplit w:val="0"/>
          <w:trHeight w:val="1455" w:hRule="atLeast"/>
          <w:tblHeader w:val="0"/>
        </w:trPr>
        <w:tc>
          <w:tcPr>
            <w:tcBorders>
              <w:top w:color="cfcfcf" w:space="0" w:sz="8" w:val="single"/>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cfcfcf" w:space="0" w:sz="8" w:val="single"/>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берушінің атауы</w:t>
            </w:r>
          </w:p>
        </w:tc>
        <w:tc>
          <w:tcPr>
            <w:tcBorders>
              <w:top w:color="cfcfcf" w:space="0" w:sz="8" w:val="single"/>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6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Облыстардың, Астана, Алматы   және Шымкент</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6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cantSplit w:val="0"/>
          <w:trHeight w:val="1980"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қызметті ұсыну тәсілдері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Өтініштерді қабылдау және мемлекеттік қызмет көрсетудің нәтижелерін беру:</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0" w:right="0" w:hanging="2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көрсетілетін қызметті берушінің кеңсесі;</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0" w:right="0" w:hanging="2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білім беру ұйымдары;</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tab/>
              <w:t xml:space="preserve">"электрондық үкіметтің"</w:t>
            </w:r>
            <w:hyperlink r:id="rId3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32">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www.egov.kz</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веб- порталы (бұдан әрі - портал) арқылы жүзеге асырылады.</w:t>
            </w:r>
          </w:p>
        </w:tc>
      </w:tr>
      <w:tr>
        <w:trPr>
          <w:cantSplit w:val="0"/>
          <w:trHeight w:val="2460"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қызмет көрсету мерзімі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tab/>
              <w:t xml:space="preserve">көрсетілетін қызметті берушіге құжаттарды тапсырған сәттен бастап, сондай-ақ портал арқылы өтініш берген кезде - 5 (бес) жұмыс күні;</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tab/>
              <w:t xml:space="preserve">көрсетілетін қызметті берушіге құжаттарды тапсыру үшін күтудің рұқсат берілетін ең ұзақ уақыты - 15 минут;</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көрсетілетін қызметті алушыға қызмет көрсетудің рұқсат берілетін ең ұзақ уақыты - 30 минут.</w:t>
            </w:r>
          </w:p>
        </w:tc>
      </w:tr>
      <w:tr>
        <w:trPr>
          <w:cantSplit w:val="0"/>
          <w:trHeight w:val="570"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Көрсету нысаны</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Электрондық (ішінара автоматтандырылған)\қағаз жүзінде\ проактивті</w:t>
            </w:r>
          </w:p>
        </w:tc>
      </w:tr>
      <w:tr>
        <w:trPr>
          <w:cantSplit w:val="0"/>
          <w:trHeight w:val="2010"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қызметті көрсету нәтижесі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Порталда мемлекеттік қызмет көрсетудің нәтижесі көрсетілетін қызметті алушының "жеке кабинетіне" жіберіледі және сақталады.</w:t>
            </w:r>
          </w:p>
        </w:tc>
      </w:tr>
      <w:tr>
        <w:trPr>
          <w:cantSplit w:val="0"/>
          <w:trHeight w:val="1500"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алушыдан алынатын төлем мөлшері</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Тегін</w:t>
            </w:r>
          </w:p>
        </w:tc>
      </w:tr>
    </w:tbl>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2"/>
        <w:tblW w:w="9225.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20"/>
        <w:gridCol w:w="3900"/>
        <w:gridCol w:w="4905"/>
        <w:tblGridChange w:id="0">
          <w:tblGrid>
            <w:gridCol w:w="420"/>
            <w:gridCol w:w="3900"/>
            <w:gridCol w:w="4905"/>
          </w:tblGrid>
        </w:tblGridChange>
      </w:tblGrid>
      <w:tr>
        <w:trPr>
          <w:cantSplit w:val="0"/>
          <w:trHeight w:val="4680" w:hRule="atLeast"/>
          <w:tblHeader w:val="0"/>
        </w:trPr>
        <w:tc>
          <w:tcPr>
            <w:tcBorders>
              <w:top w:color="cfcfcf" w:space="0" w:sz="8" w:val="single"/>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tcBorders>
              <w:top w:color="cfcfcf" w:space="0" w:sz="8" w:val="single"/>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берушінің, Мемлекеттік корпорацияның және ақпарат объектілерінің жұмыс графигі</w:t>
            </w:r>
          </w:p>
        </w:tc>
        <w:tc>
          <w:tcPr>
            <w:tcBorders>
              <w:top w:color="cfcfcf" w:space="0" w:sz="8" w:val="single"/>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tab/>
              <w:t xml:space="preserve">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орындарының мекенжайлары:</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Қазақстан Республикасы Оқу-ағарту министрлігінің:</w:t>
            </w:r>
            <w:hyperlink r:id="rId3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34">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www.edu.gov.kz</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интернет- ресурсында;</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0" w:right="0" w:hanging="2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t>
            </w:r>
            <w:hyperlink r:id="rId3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w:hyperlink r:id="rId36">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www.egov.kz</w:t>
              </w:r>
            </w:hyperlink>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порталында орналасқан.</w:t>
            </w:r>
          </w:p>
        </w:tc>
      </w:tr>
      <w:tr>
        <w:trPr>
          <w:cantSplit w:val="0"/>
          <w:trHeight w:val="22215"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үшін көрсетілетін қызметті алушыдан талап етілетін құжаттар мен мәліметтердің тізбесі</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берушіге:</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0" w:right="0" w:hanging="2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өтініш;</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жеке басын куәландыратын құжат немесе цифрлық құжаттар сервисінен электрондық құжат (жеке басын сәйкестендіру үшін қажет);</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неке қию немесе некені бұзу туралы куәліктің көшірмесі (АХАЖ АЖ-да мәліметтер болмаған жағдайда);</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60" w:right="0" w:hanging="2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мәртебесін растайтын құжаттың көшірмесі:</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атаулы әлеуметтік көмекті алуға құқығы бар отбасылардан шыққан балалар үшін</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отбасыларда тәрбиеленетін жетім балалар, ата- 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Құжаттар   </w:t>
              <w:tab/>
              <w:t xml:space="preserve">салыстыру   </w:t>
              <w:tab/>
              <w:t xml:space="preserve">үшiн    </w:t>
              <w:tab/>
              <w:t xml:space="preserve">түпнұсқада ұсынылады,                           </w:t>
              <w:tab/>
              <w:t xml:space="preserve">содан    </w:t>
              <w:tab/>
              <w:t xml:space="preserve">кейiн     </w:t>
              <w:tab/>
              <w:t xml:space="preserve">түпнұсқалар көрсетілетін қызметті алушыға қайтарылады. порталда:</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неке қию немесе некені бұзу туралы куәліктің электрондық көшірмесі (АХАЖ АЖ-да мәліметтер болмаған кезде);</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мәртебесін растайтын құжаттың электрондық көшірмесі:</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атаулы әлеуметтік көмекті алуға</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 отбасыларда тәрбиеленетін жетім балалар, ата- 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cantSplit w:val="0"/>
          <w:trHeight w:val="7095"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Республикасының заңнамасында белгіленген мемлекеттік қызмет көрсетуден бас тарту үшін негіздер</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 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w:t>
              <w:tab/>
              <w:t xml:space="preserve">алушылар мен  тәрбиеленушілерге      </w:t>
              <w:tab/>
              <w:t xml:space="preserve">қаржылай        </w:t>
              <w:tab/>
              <w:t xml:space="preserve">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 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cantSplit w:val="0"/>
          <w:trHeight w:val="3960" w:hRule="atLeast"/>
          <w:tblHeader w:val="0"/>
        </w:trPr>
        <w:tc>
          <w:tcPr>
            <w:tcBorders>
              <w:top w:color="000000" w:space="0" w:sz="0" w:val="nil"/>
              <w:left w:color="cfcfcf" w:space="0" w:sz="8" w:val="single"/>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4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Borders>
              <w:top w:color="000000" w:space="0" w:sz="0" w:val="nil"/>
              <w:left w:color="000000" w:space="0" w:sz="0" w:val="nil"/>
              <w:bottom w:color="cfcfcf" w:space="0" w:sz="8" w:val="single"/>
              <w:right w:color="cfcfcf" w:space="0" w:sz="8" w:val="single"/>
            </w:tcBorders>
            <w:tcMar>
              <w:top w:w="0.0" w:type="dxa"/>
              <w:left w:w="0.0" w:type="dxa"/>
              <w:bottom w:w="0.0" w:type="dxa"/>
              <w:right w:w="0.0" w:type="dxa"/>
            </w:tcMar>
            <w:vAlign w:val="top"/>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Цифрлық құжаттар сервисі мобильді қосымшада авторландырылған пайдаланушылар үшін қолжетімді.</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80" w:right="86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80" w:right="86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80" w:right="86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80" w:right="86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80" w:right="86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80" w:right="86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80" w:right="86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80" w:right="86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"Жалпы білім беретін</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940" w:right="3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мектептердегі білім алушылар мен тәрбиеленушілердің</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60" w:right="3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жекелеген санаттарына тегін және жеңілдетілген</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80" w:right="320" w:firstLine="2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тамақтандыруды ұсыну" мемлекеттік қызметті көрсету</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80" w:right="88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қағидаларына</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80" w:right="88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қосымша</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80" w:right="88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Нысан</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80" w:right="88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0" w:right="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Жалпы білім беретін мектептерде тегін және жеңілдетілген тамақтандыруды ұсыну туралы        анықтама</w:t>
      </w:r>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0" w:right="0" w:firstLine="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40" w:firstLine="60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80" w:right="0" w:firstLine="0"/>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Осы анықтама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tab/>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(тегі, аты, әкесінің аты (бар болғанда))</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360" w:firstLine="5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- 20</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оқу жылында тегін тамақтандырумен қамтамасыз етілетін білім</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алушылар мен тәрбиеленушілердің тізіміне енгізілгендігі үшін берілді.</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Басшының қолы, күні</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 Білім және ғылым министрінің 2015 жылғы 28 қаңтардағы № 39 бұйрығы. Қазақстан Республикасының Әділет министрлігінде 2015 жылы 27 ақпанда № 10348 тіркелді.</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Ескерту. Бұйрықтың тақырыбы жаңа редакцияда - ҚР Оқу-ағарту министрінің 18.10.2023 № 312 (алғашқы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"Білім туралы" Қазақстан Республикасы Заңының 5-бабы 15) тармақшасына сәйкес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БҰЙЫРАМЫН:</w:t>
      </w: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Ескерту. Кіріспе жаңа редакцияда - ҚР Оқу-ағарту министрінің 07.08.2023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250</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бастап қолданысқа енгізіледі) бұйрығымен.</w:t>
        <w:br w:type="textWrapping"/>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 Мыналар:</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 осы бұйрыққа 1-қосымшаға сәйкес білім туралы құжаттардың түрлері;</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2) осы бұйрыққа 2-қосымшаға сәйкес негізгі орта білім туралы аттестаттың нысаны;</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3) осы бұйрыққа 3-қосымшаға сәйкес негізгі орта білім туралы үздік аттестаттың нысаны;</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4) осы бұйрыққа 4-қосымшаға сәйкес негізгі орта білім туралы аттестатқа қосымшаның нысаны;</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5) осы бұйрыққа 5-қосымшаға сәйкес білім туралы аттестаттың нысаны;</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6) осы бұйрыққа 6-қосымшаға сәйкес негізгі орта білім туралы аттестатқа қосымшалардың нысандары;</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7) осы бұйрыққа 7-қосымшаға сәйкес жалпы орта білім туралы аттестаттың нысаны;</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8) осы бұйрыққа 8-қосымшаға сәйкес жалпы орта білім туралы үздік аттестаттың нысаны;</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9) осы бұйрыққа 9-қосымшаға сәйкес Алтын белгі жалпы орта білім туралы аттестаттың нысаны;</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10) осы бұйрыққа 10-қосымшаға сәйкес жалпы орта білім туралы аттестатқа қосымшаның нысаны;</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11) осы бұйрыққа 11-қосымшаға сәйкес техникалық және кәсіптік білім туралы дипломның нысаны;</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12) осы бұйрыққа 12-қосымшаға сәйкес техникалық және кәсіптік білім туралы үздік дипломның нысаны;</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13) осы бұйрыққа 13-қосымшаға сәйкес екі тілде техникалық және кәсіптік білім туралы дипломға қосымшаның нысаны;</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14) осы бұйрыққа 14-қосымшаға сәйкес орта білімнен кейінгі білім туралы дипломның нысаны;</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15) осы бұйрыққа 15-қосымшаға сәйкес орта білімнен кейінгі білім туралы үздік дипломның нысаны;</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16) осы бұйрыққа 16-қосымшаға сәйкес екі тілде орта білімнен кейінгі білім туралы дипломға қосымшаның нысаны;</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17) осы бұйрыққа 17-қосымшаға сәйкес кәсіптік даярлау туралы куәліктің нысаны;</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18)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19)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20)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21)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22)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23)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24)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25)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26) алып тасталды - ҚР Білім және ғылым министрінің 07.06.2021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277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27)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28)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29)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30)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31)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32)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33)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tab/>
        <w:t xml:space="preserve">34) алып тасталды - ҚР Ғылым және жоғары білім министрінің 10.02.2023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47</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br w:type="textWrapping"/>
        <w:br w:type="textWrapping"/>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35) осы бұйрыққа 35-қосымшаға сәйкес білім туралы мемлекеттік үлгідегі құжаттарды беру қағидалары бекітілсін.</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Отбасы және балалар саласында мемлекеттік қызметтерді көрсету қағидаларын бекіту туралы</w:t>
      </w: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bl>
      <w:tblPr>
        <w:tblStyle w:val="Table13"/>
        <w:tblW w:w="886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325"/>
        <w:gridCol w:w="3540"/>
        <w:tblGridChange w:id="0">
          <w:tblGrid>
            <w:gridCol w:w="5325"/>
            <w:gridCol w:w="3540"/>
          </w:tblGrid>
        </w:tblGridChange>
      </w:tblGrid>
      <w:tr>
        <w:trPr>
          <w:cantSplit w:val="0"/>
          <w:trHeight w:val="11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w:t>
              <w:br w:type="textWrapping"/>
              <w:t xml:space="preserve"> Білім және ғылым министрінің</w:t>
              <w:br w:type="textWrapping"/>
              <w:t xml:space="preserve"> 2020 жылғы 24 сәуірдегі</w:t>
              <w:br w:type="textWrapping"/>
              <w:t xml:space="preserve"> № 158 бұйрығына</w:t>
              <w:br w:type="textWrapping"/>
              <w:t xml:space="preserve"> 13-қосымша</w:t>
            </w:r>
          </w:p>
        </w:tc>
      </w:tr>
    </w:tbl>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yellow"/>
          <w:u w:val="none"/>
          <w:vertAlign w:val="baseline"/>
          <w:rtl w:val="0"/>
        </w:rPr>
        <w:t xml:space="preserve">"Мемлекеттік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w:t>
      </w: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Ескерту. Бұйрық 13-қосымшамен толықтырылды - ҚР Оқу-ағарту министрінің 21.02.2024 № 41 (алғашқы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1-тарау. Жалпы ережелер</w:t>
      </w:r>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 Осы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ұйымдарының білім алушылары мен тәрбиеленушілерінің мынадай санаттарына:</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мемлекеттік атаулы әлеуметтік көмек алуға құқығы бар отбасылардан шыққан балаларға;</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 жетім балаларға, ата-анасының қамқорлығынсыз қалып, отбасыларда тұратын балаларға;</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 төтенше жағдайлардың салдарынан шұғыл жәрдемді талап ететін отбасылардан шыққан балаларға;</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5) білім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Қамқоршылық кеңес білім беру ұйымының алқалы басқару органы болып табылады.</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2-тарау. Мемлекеттік қызмет көрсету тәртібі</w:t>
      </w:r>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2-қосымшасына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1-қосымшасына сәйкес нысан бойынша өтініш береді.</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Білім беру ұйымында өтініштерді қарау үшін бірінші басшының шешімімен жауапты тұлға бекітіледі.</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 Көрсетілетін қызметті беруші құжаттарды алған сәттен бастап 1 (бір) жұмыс күні ішінде ұсынылған құжаттардың толықтығын тексереді.</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5. Көрсетілетін қызметті алушылардың осы Қағидалардың 1-тармағының 1), 2), 3) және 4) тармақшаларында көрсетілген құжаттарын тексеру қорытындылары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бөлу туралы хабарлама дайындайды.</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6. Осы Қағидалардың 1-тармағының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7. Көрсетілетін қызметті беруші осы Қағидалардың 1-тармағының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4-қосымшасына сәйкес нысан бойынша ұсынылады.</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5-қосымшасына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көрсету туралы хабарлама дайындайды.</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Тыңдау рәсімі ҚР АӨК-нің 73-бабына сәйкес жүргізіледі.</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12. Тыңдау нәтижелері бойынша көрсетілетін қызметті беруші 1 (бір) жұмыс күні ішінде мемлекеттік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13. Көрсетілетін қызметті беруші осы Қағидалардың 6-қосымшасына сәйкес нысан бойынша қаржылық және материалдық көмек алуға өтініштерді тіркеу журналын жүргізеді.</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14.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"Мемлекеттік көрсетілетін қызметтер туралы" Қазақстан Республикасы Заңының (бұдан әрі – Заң)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Шағымдар көрсетілетін қызметті берушіге және (немесе) шешіміне, әрекетіне (әрекетсіздігіне) шағым жасаған лауазымды тұлғаға беріледі.</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Егер заңда өзгеше көзделмесе, сотқа жүгінуге сотқа дейінгі тәртіппен шағым жасалғаннан кейін жол беріледі.</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Style w:val="Table14"/>
        <w:tblW w:w="886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220"/>
        <w:gridCol w:w="3645"/>
        <w:tblGridChange w:id="0">
          <w:tblGrid>
            <w:gridCol w:w="5220"/>
            <w:gridCol w:w="3645"/>
          </w:tblGrid>
        </w:tblGridChange>
      </w:tblGrid>
      <w:tr>
        <w:trPr>
          <w:cantSplit w:val="0"/>
          <w:trHeight w:val="187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"Қаржылық және материалдық</w:t>
              <w:br w:type="textWrapping"/>
              <w:t xml:space="preserve"> білім алушылар мен</w:t>
              <w:br w:type="textWrapping"/>
              <w:t xml:space="preserve"> тәрбиеленушілерге көмек</w:t>
              <w:br w:type="textWrapping"/>
              <w:t xml:space="preserve"> көрсету мемлекеттік</w:t>
              <w:br w:type="textWrapping"/>
              <w:t xml:space="preserve"> ұйымдардың білім беру"</w:t>
              <w:br w:type="textWrapping"/>
              <w:t xml:space="preserve"> мемлекеттік қызмет</w:t>
              <w:br w:type="textWrapping"/>
              <w:t xml:space="preserve"> көрсету көрсету қағидаларына</w:t>
              <w:br w:type="textWrapping"/>
              <w:t xml:space="preserve"> 1-қосымша</w:t>
            </w:r>
          </w:p>
        </w:tc>
      </w:tr>
    </w:tbl>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нысан</w:t>
      </w:r>
    </w:p>
    <w:tbl>
      <w:tblPr>
        <w:tblStyle w:val="Table15"/>
        <w:tblW w:w="886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055"/>
        <w:gridCol w:w="3810"/>
        <w:tblGridChange w:id="0">
          <w:tblGrid>
            <w:gridCol w:w="5055"/>
            <w:gridCol w:w="3810"/>
          </w:tblGrid>
        </w:tblGridChange>
      </w:tblGrid>
      <w:tr>
        <w:trPr>
          <w:cantSplit w:val="0"/>
          <w:trHeight w:val="232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w:t>
              <w:br w:type="textWrapping"/>
              <w:t xml:space="preserve"> білім беру</w:t>
              <w:br w:type="textWrapping"/>
              <w:t xml:space="preserve"> ұйымының басшысына</w:t>
              <w:br w:type="textWrapping"/>
              <w:t xml:space="preserve"> ____________________</w:t>
              <w:br w:type="textWrapping"/>
              <w:t xml:space="preserve"> (өтініш берушінің (тегі, аты,</w:t>
              <w:br w:type="textWrapping"/>
              <w:t xml:space="preserve"> әкесінің аты (бар болса)</w:t>
              <w:br w:type="textWrapping"/>
              <w:t xml:space="preserve"> _______________________</w:t>
              <w:br w:type="textWrapping"/>
              <w:t xml:space="preserve"> (үйінің мекенжайы)</w:t>
              <w:br w:type="textWrapping"/>
              <w:t xml:space="preserve"> _______________________</w:t>
              <w:br w:type="textWrapping"/>
              <w:t xml:space="preserve"> (ұялы тел., Е-mail)</w:t>
            </w:r>
          </w:p>
        </w:tc>
      </w:tr>
    </w:tbl>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Өтініш</w:t>
      </w: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Сізден ___________________________________________________________</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(себептер көрсетіледі) байланысты</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 сыныптың білім алушысы, тәрбиеленушісі</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_____________________________________________________________________</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түрінде (тегі, аты, әкесінің аты (бар болса)</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 қаржылық/материалдық көмек көрсетуіңізді сұраймын.</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Жалған ақпарат пен анық емес (жалған) құжаттар бергенім үшін жауапкершілік туралы ескертілді.</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 ______________2023 жыл         </w:t>
        <w:tab/>
        <w:t xml:space="preserve">___________________ ______________</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(тегі, аты, әкесінің аты (бар болса) (қолы)</w:t>
      </w:r>
    </w:p>
    <w:tbl>
      <w:tblPr>
        <w:tblStyle w:val="Table16"/>
        <w:tblW w:w="886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220"/>
        <w:gridCol w:w="3645"/>
        <w:tblGridChange w:id="0">
          <w:tblGrid>
            <w:gridCol w:w="5220"/>
            <w:gridCol w:w="3645"/>
          </w:tblGrid>
        </w:tblGridChange>
      </w:tblGrid>
      <w:tr>
        <w:trPr>
          <w:cantSplit w:val="0"/>
          <w:trHeight w:val="187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"Қаржылық және материалдық</w:t>
              <w:br w:type="textWrapping"/>
              <w:t xml:space="preserve"> білім алушылар мен</w:t>
              <w:br w:type="textWrapping"/>
              <w:t xml:space="preserve"> тәрбиеленушілерге көмек</w:t>
              <w:br w:type="textWrapping"/>
              <w:t xml:space="preserve"> көрсету мемлекеттік</w:t>
              <w:br w:type="textWrapping"/>
              <w:t xml:space="preserve"> ұйымдардың білім беру"</w:t>
              <w:br w:type="textWrapping"/>
              <w:t xml:space="preserve"> мемлекеттік қызмет</w:t>
              <w:br w:type="textWrapping"/>
              <w:t xml:space="preserve"> көрсету көрсету қағидаларына</w:t>
              <w:br w:type="textWrapping"/>
              <w:t xml:space="preserve"> 2-қосымша</w:t>
            </w:r>
          </w:p>
        </w:tc>
      </w:tr>
    </w:tbl>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r w:rsidDel="00000000" w:rsidR="00000000" w:rsidRPr="00000000">
        <w:rPr>
          <w:rtl w:val="0"/>
        </w:rPr>
      </w:r>
    </w:p>
    <w:tbl>
      <w:tblPr>
        <w:tblStyle w:val="Table17"/>
        <w:tblW w:w="9921.000000000002"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69"/>
        <w:gridCol w:w="3453"/>
        <w:gridCol w:w="536"/>
        <w:gridCol w:w="5063"/>
        <w:tblGridChange w:id="0">
          <w:tblGrid>
            <w:gridCol w:w="869"/>
            <w:gridCol w:w="3453"/>
            <w:gridCol w:w="536"/>
            <w:gridCol w:w="5063"/>
          </w:tblGrid>
        </w:tblGridChange>
      </w:tblGrid>
      <w:tr>
        <w:trPr>
          <w:cantSplit w:val="0"/>
          <w:trHeight w:val="300" w:hRule="atLeast"/>
          <w:tblHeader w:val="0"/>
        </w:trPr>
        <w:tc>
          <w:tcPr>
            <w:tcBorders>
              <w:top w:color="cfcfcf" w:space="0" w:sz="7" w:val="single"/>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gridSpan w:val="2"/>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берушінің атауы</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Білім беру ұйымдары</w:t>
            </w:r>
          </w:p>
        </w:tc>
      </w:tr>
      <w:tr>
        <w:trPr>
          <w:cantSplit w:val="0"/>
          <w:trHeight w:val="750"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gridSpan w:val="2"/>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қызметті ұсыну тәсілдері</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Өтінішті қабылдау және мемлекеттік қызмет көрсетудің нәтижесін беру көрсетілетін қызметті берушінің кеңсесі арқылы жүзеге асырылады.</w:t>
            </w:r>
          </w:p>
        </w:tc>
      </w:tr>
      <w:tr>
        <w:trPr>
          <w:cantSplit w:val="0"/>
          <w:trHeight w:val="1260"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gridSpan w:val="2"/>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мерзімі</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құжаттарды тапсырған сәттен бастап - 10 (он) жұмыс күні;</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құжаттарды тапсыру үшін күтудің рұқсат берілетін ең ұзақ уақыты - 15 минут;</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қызмет көрсетудің рұқсат берілетін ең ұзақ уақыты - 30 минут.</w:t>
            </w:r>
          </w:p>
        </w:tc>
      </w:tr>
      <w:tr>
        <w:trPr>
          <w:cantSplit w:val="0"/>
          <w:trHeight w:val="300"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gridSpan w:val="2"/>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Көрсету нысаны</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Қағаз түрінде</w:t>
            </w:r>
          </w:p>
        </w:tc>
      </w:tr>
      <w:tr>
        <w:trPr>
          <w:cantSplit w:val="0"/>
          <w:trHeight w:val="750"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gridSpan w:val="2"/>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қызметті көрсету нәтижесі</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trPr>
          <w:cantSplit w:val="0"/>
          <w:trHeight w:val="1440"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gridSpan w:val="2"/>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Тегін</w:t>
            </w:r>
          </w:p>
        </w:tc>
      </w:tr>
      <w:tr>
        <w:trPr>
          <w:cantSplit w:val="0"/>
          <w:trHeight w:val="1740"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gridSpan w:val="2"/>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Көрсетілетін қызметті берушінің, Мемлекеттік корпорацияның және ақпарат объектілерінің жұмыс графигі</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орындарының мекенжайлары:</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Қазақстан Республикасы Оқу-ағарту министрлігінің: www.gov.kz интернет-ресурсында;</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www.egov.kz порталында орналасқан.</w:t>
            </w:r>
          </w:p>
        </w:tc>
      </w:tr>
      <w:tr>
        <w:trPr>
          <w:cantSplit w:val="0"/>
          <w:trHeight w:val="8025"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gridSpan w:val="2"/>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 үшін көрсетілетін қызметті алушыдан талап етілетін құжаттар мен мәліметтердің тізбесі</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корпорацияға:</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өтініш;</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жеке басын куәландыратын құжат немесе цифрлық құжаттар сервисінен электрондық құжат (жеке басын сәйкестендіру үшін қажет);</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неке қию немесе некені бұзу туралы куәліктің көшірмесі (АХАЖ АЖ-да мәліметтер болмаған жағдайда);</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5) қорғаншылықты (қамқоршылықты) белгілеу туралы, осы Қағидалардың 1-тармағының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Осы Қағидалардың 1-тармағының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trPr>
          <w:cantSplit w:val="0"/>
          <w:trHeight w:val="7260"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gridSpan w:val="2"/>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Қазақстан Республикасының заңдарында белгіленген мемлекеттік қызмет көрсетуден бас тарту үшін негіздер</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отбасының материалдық-тұрмыстық жағдайын тексеру нәтижелері бойынша дайындалған қамқоршылық кеңестің қорытындысына сәйкес қаржылық және материалдық көмек көрсетуді қажет етпейді;</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cantSplit w:val="0"/>
          <w:trHeight w:val="1695"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gridSpan w:val="2"/>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Цифрлық құжаттар сервисі мобильді қосымшада және пайдаланушылардың ақпараттық жүйелерінде авторландырылған субъектілер үшін қолжетімді.</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trPr>
          <w:cantSplit w:val="0"/>
          <w:trHeight w:val="1875" w:hRule="atLeast"/>
          <w:tblHeader w:val="0"/>
        </w:trPr>
        <w:tc>
          <w:tcPr>
            <w:gridSpan w:val="2"/>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gridSpan w:val="2"/>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2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"Қаржылық және материалдық</w:t>
              <w:br w:type="textWrapping"/>
              <w:t xml:space="preserve"> білім алушылар мен</w:t>
              <w:br w:type="textWrapping"/>
              <w:t xml:space="preserve"> тәрбиеленушілерге көмек</w:t>
              <w:br w:type="textWrapping"/>
              <w:t xml:space="preserve"> көрсету мемлекеттік</w:t>
              <w:br w:type="textWrapping"/>
              <w:t xml:space="preserve"> ұйымдардың білім беру"</w:t>
              <w:br w:type="textWrapping"/>
              <w:t xml:space="preserve"> мемлекеттік қызмет</w:t>
              <w:br w:type="textWrapping"/>
              <w:t xml:space="preserve"> көрсету көрсету қағидаларына</w:t>
              <w:br w:type="textWrapping"/>
              <w:t xml:space="preserve"> 3-қосымша</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нысан</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Мемлекеттік білім беру ұйымдарының білім алушылары мен тәрбиеленушілеріне қаржылық және материалдық көмек көрсету туралы  АНЫҚТАМА</w:t>
      </w: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20__ - 20__ оқу жылында қаржылық және материалдық көмек көрсетілетін</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тұлғалар тізіміне _________________________ енгізілген.</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(баланың тегі, аты, әкесінің аты (бар болса)</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Күні, басшының қолы</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Мөрдің орны</w:t>
      </w:r>
    </w:p>
    <w:tbl>
      <w:tblPr>
        <w:tblStyle w:val="Table18"/>
        <w:tblW w:w="886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220"/>
        <w:gridCol w:w="3645"/>
        <w:tblGridChange w:id="0">
          <w:tblGrid>
            <w:gridCol w:w="5220"/>
            <w:gridCol w:w="3645"/>
          </w:tblGrid>
        </w:tblGridChange>
      </w:tblGrid>
      <w:tr>
        <w:trPr>
          <w:cantSplit w:val="0"/>
          <w:trHeight w:val="375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"Қаржылық және материалдық</w:t>
              <w:br w:type="textWrapping"/>
              <w:t xml:space="preserve"> білім алушылар мен</w:t>
              <w:br w:type="textWrapping"/>
              <w:t xml:space="preserve"> тәрбиеленушілерге көмек</w:t>
              <w:br w:type="textWrapping"/>
              <w:t xml:space="preserve"> көрсету мемлекеттік</w:t>
              <w:br w:type="textWrapping"/>
              <w:t xml:space="preserve"> ұйымдардың білім беру"</w:t>
              <w:br w:type="textWrapping"/>
              <w:t xml:space="preserve"> мемлекеттік қызмет</w:t>
              <w:br w:type="textWrapping"/>
              <w:t xml:space="preserve"> көрсету көрсету қағидаларына</w:t>
              <w:br w:type="textWrapping"/>
              <w:t xml:space="preserve"> 4-қосымша</w:t>
            </w:r>
          </w:p>
        </w:tc>
      </w:tr>
    </w:tbl>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нысан</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Қаржылық және материалдық көмек алуға өтініш берушінің материалдық жағдайын тексеру қорытындысы</w:t>
      </w: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20__ жылғы "___" _______________</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 (елді мекен)</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Өтініш берушінің тегі, аты, әкесінің аты (бар болса) _________________________</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Тұрғылықты мекенжайы</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__________________________________________________________________</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 Жұмыс орны, лауазымы</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__________________________________________________________________</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 Отбасы құрамы (отбасында нақты тұратындар есепке алынады) _____ адам, оның ішінде:</w:t>
      </w:r>
    </w:p>
    <w:tbl>
      <w:tblPr>
        <w:tblStyle w:val="Table19"/>
        <w:tblW w:w="9921.000000000002"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06"/>
        <w:gridCol w:w="1118"/>
        <w:gridCol w:w="984"/>
        <w:gridCol w:w="904"/>
        <w:gridCol w:w="651"/>
        <w:gridCol w:w="1276"/>
        <w:gridCol w:w="1024"/>
        <w:gridCol w:w="1170"/>
        <w:gridCol w:w="2288"/>
        <w:tblGridChange w:id="0">
          <w:tblGrid>
            <w:gridCol w:w="506"/>
            <w:gridCol w:w="1118"/>
            <w:gridCol w:w="984"/>
            <w:gridCol w:w="904"/>
            <w:gridCol w:w="651"/>
            <w:gridCol w:w="1276"/>
            <w:gridCol w:w="1024"/>
            <w:gridCol w:w="1170"/>
            <w:gridCol w:w="2288"/>
          </w:tblGrid>
        </w:tblGridChange>
      </w:tblGrid>
      <w:tr>
        <w:trPr>
          <w:cantSplit w:val="0"/>
          <w:trHeight w:val="1905" w:hRule="atLeast"/>
          <w:tblHeader w:val="0"/>
        </w:trPr>
        <w:tc>
          <w:tcPr>
            <w:tcBorders>
              <w:top w:color="cfcfcf" w:space="0" w:sz="7" w:val="single"/>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Тегі, аты, әкесінің аты (бар болса)</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Туған күні</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Өтініш берушіге туыстық қатынасы</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Білімі</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Жұмыспен қамтылуы (жұмыс, оқу орны, тәуелсіз қызметкерлер, жұмыссыз)</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Жұмыспен қамтылмау себебі</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Жұмыспен қамту органдарында жұмыссыз ретінде тіркелуі туралы деректер</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trPr>
          <w:cantSplit w:val="0"/>
          <w:trHeight w:val="540"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540"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5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Еңбекке қабілетті барлық адам_____________.</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Жұмыссыз ретінде тіркелгендері ______адам.</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Жұмыспен қамтылмаудың басқа да себептері (іздеуде, бас бостандығынан айыру орындарында)______ адам.</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Кәмелетке толмаған балалардың саны _______ адам, оның ішінде:</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толық мемлекеттік қамтамасыз етудегі білім алушылар _______ адам, жасы ______;</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жоғары және орта арнаулы оқу орындарында ақылы негізде оқитындар ________ адам, оқу құны жылына бір оқушыға ______________теңге.</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Ас бөлмесін, қойманы және дәлізді есептемегенде бөлмелер саны _____</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Тұрғын үйді ұстауға бір айдағы шығыстар ________________</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 Отбасы табысы</w:t>
      </w:r>
    </w:p>
    <w:tbl>
      <w:tblPr>
        <w:tblStyle w:val="Table20"/>
        <w:tblW w:w="9921.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08"/>
        <w:gridCol w:w="1975"/>
        <w:gridCol w:w="1152"/>
        <w:gridCol w:w="3068"/>
        <w:gridCol w:w="3218"/>
        <w:tblGridChange w:id="0">
          <w:tblGrid>
            <w:gridCol w:w="508"/>
            <w:gridCol w:w="1975"/>
            <w:gridCol w:w="1152"/>
            <w:gridCol w:w="3068"/>
            <w:gridCol w:w="3218"/>
          </w:tblGrid>
        </w:tblGridChange>
      </w:tblGrid>
      <w:tr>
        <w:trPr>
          <w:cantSplit w:val="0"/>
          <w:trHeight w:val="990" w:hRule="atLeast"/>
          <w:tblHeader w:val="0"/>
        </w:trPr>
        <w:tc>
          <w:tcPr>
            <w:tcBorders>
              <w:top w:color="cfcfcf" w:space="0" w:sz="7" w:val="single"/>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Тегі, аты, әкесінің аты (бар болса)</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Табыс түрі</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Өтініш берген тоқсанның алдындағы тоқсандағы сома</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Жеке қосалқы шаруашылық (үй жанындағы учаске, мал және құс), саяжай және жер учаскесі (жер үлесі) туралы мәліметтер)</w:t>
            </w:r>
          </w:p>
        </w:tc>
      </w:tr>
    </w:tbl>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 Мыналардың бар-жоғы:</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автокөлік (маркасы, шығарылған жылы, құқық белгілейтін құжат, оны пайдаланудан түскен мәлімделген кірістер)</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қазіргі уақытта тұрып жатқан тұрғын үйден басқа тұрғын үй (оны пайдаланудан түскен мәлімделген кірістер)</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8. Отбасының өзге табыстары (нысаны, сомасы, көзі):</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9. Тұрмысының санитариялық-эпидемиологиялық жағдайы</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10. Басқа байқалғаны:</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Қамқоршылық кеңесінің өкілдері:</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 _____________________________________</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Білім беру ұйымының бірінші басшысының бұйрығымен бекітілген жауапты тұлға:</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 _____________________________________</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 _____________________________________</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 _____________________________________</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(қолы) (тегі, аты, әкесінің аты (бар болса)</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Жасалған актімен таныстым:</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Өтініш берушінің тегі, аты, әкесінің аты (бар болса) және қолы</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____________________________________________________</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Тексеру жүргізуден бас тартамын</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(Өтініш берушінің (немесе отбасы мүшелерінің бірінің) тегі, аты, әкесінің аты (бар болса)</w:t>
      </w:r>
    </w:p>
    <w:tbl>
      <w:tblPr>
        <w:tblStyle w:val="Table21"/>
        <w:tblW w:w="886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220"/>
        <w:gridCol w:w="3645"/>
        <w:tblGridChange w:id="0">
          <w:tblGrid>
            <w:gridCol w:w="5220"/>
            <w:gridCol w:w="3645"/>
          </w:tblGrid>
        </w:tblGridChange>
      </w:tblGrid>
      <w:tr>
        <w:trPr>
          <w:cantSplit w:val="0"/>
          <w:trHeight w:val="187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"Қаржылық және материалдық</w:t>
              <w:br w:type="textWrapping"/>
              <w:t xml:space="preserve"> білім алушылар мен</w:t>
              <w:br w:type="textWrapping"/>
              <w:t xml:space="preserve"> тәрбиеленушілерге көмек</w:t>
              <w:br w:type="textWrapping"/>
              <w:t xml:space="preserve"> көрсету мемлекеттік</w:t>
              <w:br w:type="textWrapping"/>
              <w:t xml:space="preserve"> ұйымдардың білім беру"</w:t>
              <w:br w:type="textWrapping"/>
              <w:t xml:space="preserve"> мемлекеттік қызмет</w:t>
              <w:br w:type="textWrapping"/>
              <w:t xml:space="preserve"> көрсету көрсету қағидаларына</w:t>
              <w:br w:type="textWrapping"/>
              <w:t xml:space="preserve"> 5-қосымша</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Нысан</w:t>
            </w:r>
          </w:p>
        </w:tc>
      </w:tr>
    </w:tbl>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r w:rsidDel="00000000" w:rsidR="00000000" w:rsidRPr="00000000">
        <w:rPr>
          <w:rtl w:val="0"/>
        </w:rPr>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20__жылғы "__"______ №_ ______________________ ____________________</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 xml:space="preserve">        </w:t>
        <w:tab/>
        <w:t xml:space="preserve">        </w:t>
        <w:tab/>
        <w:t xml:space="preserve">(Орналасқан жері)             (Уақыты мен күні)</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Қамқоршылық кеңесінің құрамы: ______________________________</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(құрамын көрсету)</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(тегі, аты, әкесінің аты (бар болса))</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Қаржылық / материалдық көмек алуға өтініштер тіркеу журналына сәйкес хронологиялық тәртіппен тіркелген:</w:t>
      </w:r>
    </w:p>
    <w:tbl>
      <w:tblPr>
        <w:tblStyle w:val="Table22"/>
        <w:tblW w:w="9921.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79"/>
        <w:gridCol w:w="1525"/>
        <w:gridCol w:w="2717"/>
        <w:gridCol w:w="1118"/>
        <w:gridCol w:w="1525"/>
        <w:gridCol w:w="2557"/>
        <w:tblGridChange w:id="0">
          <w:tblGrid>
            <w:gridCol w:w="479"/>
            <w:gridCol w:w="1525"/>
            <w:gridCol w:w="2717"/>
            <w:gridCol w:w="1118"/>
            <w:gridCol w:w="1525"/>
            <w:gridCol w:w="2557"/>
          </w:tblGrid>
        </w:tblGridChange>
      </w:tblGrid>
      <w:tr>
        <w:trPr>
          <w:cantSplit w:val="1"/>
          <w:trHeight w:val="495" w:hRule="atLeast"/>
          <w:tblHeader w:val="0"/>
        </w:trPr>
        <w:tc>
          <w:tcPr>
            <w:vMerge w:val="restart"/>
            <w:tcBorders>
              <w:top w:color="cfcfcf" w:space="0" w:sz="7" w:val="single"/>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Р/с</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Merge w:val="restart"/>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Өтініш берушінің тегі, аты, әкесінің аты (бар болса)</w:t>
            </w:r>
          </w:p>
        </w:tc>
        <w:tc>
          <w:tcPr>
            <w:vMerge w:val="restart"/>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Білім алушының/тәрбиеленушінің тегі, аты, әкесінің аты (бар болса), сыныбы</w:t>
            </w:r>
          </w:p>
        </w:tc>
        <w:tc>
          <w:tcPr>
            <w:vMerge w:val="restart"/>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Күні/өтініш нөмірі</w:t>
            </w:r>
          </w:p>
        </w:tc>
        <w:tc>
          <w:tcPr>
            <w:gridSpan w:val="2"/>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Көмек түрі</w:t>
            </w:r>
          </w:p>
        </w:tc>
      </w:tr>
      <w:tr>
        <w:trPr>
          <w:cantSplit w:val="1"/>
          <w:trHeight w:val="495" w:hRule="atLeast"/>
          <w:tblHeader w:val="0"/>
        </w:trPr>
        <w:tc>
          <w:tcPr>
            <w:vMerge w:val="continue"/>
            <w:tcBorders>
              <w:top w:color="cfcfcf" w:space="0" w:sz="7" w:val="single"/>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Қаржылық</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Қаржылық</w:t>
            </w:r>
          </w:p>
        </w:tc>
      </w:tr>
      <w:tr>
        <w:trPr>
          <w:cantSplit w:val="0"/>
          <w:trHeight w:val="540"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540"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Жалпы</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 Қамқоршылық кеңесі растайтын құжаттармен бірге өтініштерді қарап, ашық дауыс беру арқылы ШЕШІМ ҚАБЫЛДАДЫ:</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 Мына өтініш берушілерге көмек көрсетілсін:</w:t>
      </w:r>
    </w:p>
    <w:tbl>
      <w:tblPr>
        <w:tblStyle w:val="Table23"/>
        <w:tblW w:w="9921.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97"/>
        <w:gridCol w:w="1483"/>
        <w:gridCol w:w="2314"/>
        <w:gridCol w:w="814"/>
        <w:gridCol w:w="727"/>
        <w:gridCol w:w="1994"/>
        <w:gridCol w:w="1134"/>
        <w:gridCol w:w="858"/>
        <w:tblGridChange w:id="0">
          <w:tblGrid>
            <w:gridCol w:w="597"/>
            <w:gridCol w:w="1483"/>
            <w:gridCol w:w="2314"/>
            <w:gridCol w:w="814"/>
            <w:gridCol w:w="727"/>
            <w:gridCol w:w="1994"/>
            <w:gridCol w:w="1134"/>
            <w:gridCol w:w="858"/>
          </w:tblGrid>
        </w:tblGridChange>
      </w:tblGrid>
      <w:tr>
        <w:trPr>
          <w:cantSplit w:val="1"/>
          <w:trHeight w:val="360" w:hRule="atLeast"/>
          <w:tblHeader w:val="0"/>
        </w:trPr>
        <w:tc>
          <w:tcPr>
            <w:vMerge w:val="restart"/>
            <w:tcBorders>
              <w:top w:color="cfcfcf" w:space="0" w:sz="7" w:val="single"/>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Р/с</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vMerge w:val="restart"/>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Өтініш берушінің тегі, аты, әкесінің аты (бар болса)</w:t>
            </w:r>
          </w:p>
        </w:tc>
        <w:tc>
          <w:tcPr>
            <w:vMerge w:val="restart"/>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Білім алушының/тәрбиеленушінің тегі, аты, әкесінің аты (бар болса), сыныбы</w:t>
            </w:r>
          </w:p>
        </w:tc>
        <w:tc>
          <w:tcPr>
            <w:vMerge w:val="restart"/>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Күні/өтініш нөмірі</w:t>
            </w:r>
          </w:p>
        </w:tc>
        <w:tc>
          <w:tcPr>
            <w:vMerge w:val="restart"/>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Санаты</w:t>
            </w:r>
          </w:p>
        </w:tc>
        <w:tc>
          <w:tcPr>
            <w:vMerge w:val="restart"/>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Қаржылай көмек, теңге</w:t>
            </w:r>
          </w:p>
        </w:tc>
        <w:tc>
          <w:tcPr>
            <w:gridSpan w:val="2"/>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Материалдық көмек</w:t>
            </w:r>
          </w:p>
        </w:tc>
      </w:tr>
      <w:tr>
        <w:trPr>
          <w:cantSplit w:val="1"/>
          <w:trHeight w:val="630" w:hRule="atLeast"/>
          <w:tblHeader w:val="0"/>
        </w:trPr>
        <w:tc>
          <w:tcPr>
            <w:vMerge w:val="continue"/>
            <w:tcBorders>
              <w:top w:color="cfcfcf" w:space="0" w:sz="7" w:val="single"/>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70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түрі</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сомасы, теңге</w:t>
            </w:r>
          </w:p>
        </w:tc>
      </w:tr>
      <w:tr>
        <w:trPr>
          <w:cantSplit w:val="0"/>
          <w:trHeight w:val="540"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540" w:hRule="atLeast"/>
          <w:tblHeader w:val="0"/>
        </w:trPr>
        <w:tc>
          <w:tcPr>
            <w:tcBorders>
              <w:top w:color="000000" w:space="0" w:sz="0" w:val="nil"/>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Жиыны</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1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__________________________________________________ (негіздеме)</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себебі бойынша көмек көрсетуден бас тартылсын.</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Бұл шешім үшін дауыс берді:</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Қолдайды ______ дауыс (қамқоршылық кеңесі өкілдерінің тегі, аты, әкесінің аты (бар болса));</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Қарсы ______ дауыс (қамқоршылық кеңесі өкілдерінің тегі, аты, әкесінің аты (бар болса)).</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Қамқоршылық кеңесінің өкілдері:</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 ___________________</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 ___________________</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Білім беру ұйымының бірінші басшысының бұйрығымен бекітілген</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жауапты тұлға</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 ____________________</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(қолы) (тегі, аты, әкесінің аты (бар болса)</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Жасалған актімен таныстым:</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Өтініш берушінің тегі, аты, әкесінің аты (бар болса) және қолы</w:t>
      </w:r>
    </w:p>
    <w:tbl>
      <w:tblPr>
        <w:tblStyle w:val="Table24"/>
        <w:tblW w:w="886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220"/>
        <w:gridCol w:w="3645"/>
        <w:tblGridChange w:id="0">
          <w:tblGrid>
            <w:gridCol w:w="5220"/>
            <w:gridCol w:w="3645"/>
          </w:tblGrid>
        </w:tblGridChange>
      </w:tblGrid>
      <w:tr>
        <w:trPr>
          <w:cantSplit w:val="0"/>
          <w:trHeight w:val="187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"Қаржылық және материалдық</w:t>
              <w:br w:type="textWrapping"/>
              <w:t xml:space="preserve"> білім алушылар мен</w:t>
              <w:br w:type="textWrapping"/>
              <w:t xml:space="preserve"> тәрбиеленушілерге көмек</w:t>
              <w:br w:type="textWrapping"/>
              <w:t xml:space="preserve"> көрсету мемлекеттік</w:t>
              <w:br w:type="textWrapping"/>
              <w:t xml:space="preserve"> ұйымдардың білім беру"</w:t>
              <w:br w:type="textWrapping"/>
              <w:t xml:space="preserve"> мемлекеттік қызмет</w:t>
              <w:br w:type="textWrapping"/>
              <w:t xml:space="preserve"> көрсету көрсету қағидаларына</w:t>
              <w:br w:type="textWrapping"/>
              <w:t xml:space="preserve"> 6-қосымша</w:t>
            </w:r>
          </w:p>
        </w:tc>
      </w:tr>
    </w:tbl>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нысан</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Қаржылық және материалдық көмек алуға өтініштерді тіркеу журналы</w:t>
      </w:r>
      <w:r w:rsidDel="00000000" w:rsidR="00000000" w:rsidRPr="00000000">
        <w:rPr>
          <w:rtl w:val="0"/>
        </w:rPr>
      </w:r>
    </w:p>
    <w:tbl>
      <w:tblPr>
        <w:tblStyle w:val="Table25"/>
        <w:tblW w:w="9921.000000000002"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93"/>
        <w:gridCol w:w="1024"/>
        <w:gridCol w:w="891"/>
        <w:gridCol w:w="1370"/>
        <w:gridCol w:w="1010"/>
        <w:gridCol w:w="1143"/>
        <w:gridCol w:w="1037"/>
        <w:gridCol w:w="1410"/>
        <w:gridCol w:w="1743"/>
        <w:tblGridChange w:id="0">
          <w:tblGrid>
            <w:gridCol w:w="293"/>
            <w:gridCol w:w="1024"/>
            <w:gridCol w:w="891"/>
            <w:gridCol w:w="1370"/>
            <w:gridCol w:w="1010"/>
            <w:gridCol w:w="1143"/>
            <w:gridCol w:w="1037"/>
            <w:gridCol w:w="1410"/>
            <w:gridCol w:w="1743"/>
          </w:tblGrid>
        </w:tblGridChange>
      </w:tblGrid>
      <w:tr>
        <w:trPr>
          <w:cantSplit w:val="0"/>
          <w:trHeight w:val="1650" w:hRule="atLeast"/>
          <w:tblHeader w:val="0"/>
        </w:trPr>
        <w:tc>
          <w:tcPr>
            <w:tcBorders>
              <w:top w:color="cfcfcf" w:space="0" w:sz="7" w:val="single"/>
              <w:left w:color="cfcfcf" w:space="0" w:sz="7" w:val="single"/>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8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8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Тіркеу нөмірі</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8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Өтініш қабылдан ған күн</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8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Өтініш берушінің тегі, аты, әкесінің аты (бар болса)</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8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Өтініш берушінің тұратын мекенжайы</w:t>
            </w:r>
          </w:p>
        </w:tc>
        <w:tc>
          <w:tcPr>
            <w:tcBorders>
              <w:top w:color="cfcfcf" w:space="0" w:sz="7" w:val="single"/>
              <w:left w:color="000000" w:space="0" w:sz="0" w:val="nil"/>
              <w:bottom w:color="cfcfcf" w:space="0" w:sz="7" w:val="single"/>
              <w:right w:color="cfcfcf" w:space="0" w:sz="7" w:val="single"/>
            </w:tcBorders>
            <w:tcMar>
              <w:top w:w="20.0" w:type="dxa"/>
              <w:left w:w="20.0" w:type="dxa"/>
              <w:bottom w:w="20.0" w:type="dxa"/>
              <w:right w:w="20.0" w:type="dxa"/>
            </w:tcMar>
            <w:vAlign w:val="top"/>
          </w:tcPr>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8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Қарауға берілген күні</w:t>
            </w:r>
          </w:p>
        </w:tc>
        <w:tc>
          <w:tcPr>
            <w:tcBorders>
              <w:top w:color="cfcfcf" w:space="0" w:sz="7" w:val="single"/>
              <w:left w:color="000000" w:space="0" w:sz="0" w:val="nil"/>
              <w:bottom w:color="cfcfcf"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8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Қорытынды қабылданған күн</w:t>
            </w:r>
          </w:p>
        </w:tc>
        <w:tc>
          <w:tcPr>
            <w:tcBorders>
              <w:top w:color="cfcfcf" w:space="0" w:sz="7" w:val="single"/>
              <w:left w:color="000000" w:space="0" w:sz="0" w:val="nil"/>
              <w:bottom w:color="cfcfcf"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8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Көмек түрі</w:t>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8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(қаржылық және материалдық)</w:t>
            </w:r>
          </w:p>
        </w:tc>
        <w:tc>
          <w:tcPr>
            <w:tcBorders>
              <w:top w:color="cfcfcf" w:space="0" w:sz="7" w:val="single"/>
              <w:left w:color="000000" w:space="0" w:sz="0" w:val="nil"/>
              <w:bottom w:color="cfcfcf" w:space="0" w:sz="7" w:val="single"/>
              <w:right w:color="cfcfcf" w:space="0" w:sz="7" w:val="single"/>
            </w:tcBorders>
            <w:tcMar>
              <w:top w:w="0.0" w:type="dxa"/>
              <w:left w:w="100.0" w:type="dxa"/>
              <w:bottom w:w="0.0" w:type="dxa"/>
              <w:right w:w="100.0" w:type="dxa"/>
            </w:tcMar>
            <w:vAlign w:val="top"/>
          </w:tcPr>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8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Білім алушы мен тәрбиеленушіге қаржылай және материалдық көмек көрсету үшін тағайындалған жалпы сома (теңге)</w:t>
            </w:r>
          </w:p>
        </w:tc>
      </w:tr>
    </w:tbl>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br w:type="textWrapping"/>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2012. Қазақстан Республикасы Әділет министрлігінің «Қазақстан Республикасының Заңнама және құқықтық ақпарат институты» ШЖҚ РМК</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6303645" cy="3909060"/>
            <wp:effectExtent b="0" l="0" r="0" t="0"/>
            <wp:docPr id="1026" name="image1.jpg"/>
            <a:graphic>
              <a:graphicData uri="http://schemas.openxmlformats.org/drawingml/2006/picture">
                <pic:pic>
                  <pic:nvPicPr>
                    <pic:cNvPr id="0" name="image1.jpg"/>
                    <pic:cNvPicPr preferRelativeResize="0"/>
                  </pic:nvPicPr>
                  <pic:blipFill>
                    <a:blip r:embed="rId37"/>
                    <a:srcRect b="0" l="0" r="0" t="0"/>
                    <a:stretch>
                      <a:fillRect/>
                    </a:stretch>
                  </pic:blipFill>
                  <pic:spPr>
                    <a:xfrm>
                      <a:off x="0" y="0"/>
                      <a:ext cx="6303645" cy="3909060"/>
                    </a:xfrm>
                    <a:prstGeom prst="rect"/>
                    <a:ln/>
                  </pic:spPr>
                </pic:pic>
              </a:graphicData>
            </a:graphic>
          </wp:inline>
        </w:drawing>
      </w: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ff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6"/>
          <w:szCs w:val="36"/>
          <w:u w:val="none"/>
          <w:shd w:fill="auto" w:val="clear"/>
          <w:vertAlign w:val="baseline"/>
          <w:rtl w:val="0"/>
        </w:rPr>
        <w:t xml:space="preserve">«Ақтөбе облыстық білім басқармасы» ММ</w:t>
      </w:r>
      <w:r w:rsidDel="00000000" w:rsidR="00000000" w:rsidRPr="00000000">
        <w:rPr>
          <w:rtl w:val="0"/>
        </w:rPr>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206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36"/>
          <w:szCs w:val="36"/>
          <w:u w:val="none"/>
          <w:shd w:fill="auto" w:val="clear"/>
          <w:vertAlign w:val="baseline"/>
          <w:rtl w:val="0"/>
        </w:rPr>
        <w:t xml:space="preserve">54-03-52</w:t>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206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36"/>
          <w:szCs w:val="36"/>
          <w:u w:val="none"/>
          <w:shd w:fill="auto" w:val="clear"/>
          <w:vertAlign w:val="baseline"/>
          <w:rtl w:val="0"/>
        </w:rPr>
        <w:t xml:space="preserve">8-702-031-25-22</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ff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6"/>
          <w:szCs w:val="36"/>
          <w:u w:val="none"/>
          <w:shd w:fill="auto" w:val="clear"/>
          <w:vertAlign w:val="baseline"/>
          <w:rtl w:val="0"/>
        </w:rPr>
        <w:t xml:space="preserve">Ақтөбе қаласының білім бөлімі психологиялық көмек көрсету</w:t>
      </w:r>
      <w:r w:rsidDel="00000000" w:rsidR="00000000" w:rsidRPr="00000000">
        <w:rPr>
          <w:rtl w:val="0"/>
        </w:rPr>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206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36"/>
          <w:szCs w:val="36"/>
          <w:u w:val="none"/>
          <w:shd w:fill="auto" w:val="clear"/>
          <w:vertAlign w:val="baseline"/>
          <w:rtl w:val="0"/>
        </w:rPr>
        <w:t xml:space="preserve">41-74-03</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206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36"/>
          <w:szCs w:val="36"/>
          <w:u w:val="none"/>
          <w:shd w:fill="auto" w:val="clear"/>
          <w:vertAlign w:val="baseline"/>
          <w:rtl w:val="0"/>
        </w:rPr>
        <w:t xml:space="preserve">8-702-390-43-43</w:t>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ff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6"/>
          <w:szCs w:val="36"/>
          <w:u w:val="none"/>
          <w:shd w:fill="auto" w:val="clear"/>
          <w:vertAlign w:val="baseline"/>
          <w:rtl w:val="0"/>
        </w:rPr>
        <w:t xml:space="preserve">«Қаныш Сәтбаев атындағы орта мектеп-лицей» КММ</w:t>
      </w:r>
      <w:r w:rsidDel="00000000" w:rsidR="00000000" w:rsidRPr="00000000">
        <w:rPr>
          <w:rtl w:val="0"/>
        </w:rPr>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36"/>
          <w:szCs w:val="36"/>
          <w:u w:val="none"/>
          <w:shd w:fill="auto" w:val="clear"/>
          <w:vertAlign w:val="baseline"/>
          <w:rtl w:val="0"/>
        </w:rPr>
        <w:t xml:space="preserve">46-23-92</w:t>
      </w:r>
      <w:r w:rsidDel="00000000" w:rsidR="00000000" w:rsidRPr="00000000">
        <w:rPr>
          <w:rtl w:val="0"/>
        </w:rPr>
      </w:r>
    </w:p>
    <w:sectPr>
      <w:pgSz w:h="16838" w:w="11906" w:orient="portrait"/>
      <w:pgMar w:bottom="426" w:top="568" w:left="1134"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0"/>
      <w:spacing w:after="200" w:line="276" w:lineRule="auto"/>
      <w:ind w:left="-1" w:leftChars="-1" w:rightChars="0" w:hanging="1" w:firstLineChars="-1"/>
      <w:textDirection w:val="lrTb"/>
      <w:textAlignment w:val="top"/>
      <w:outlineLvl w:val="0"/>
    </w:pPr>
    <w:rPr>
      <w:rFonts w:ascii="Times New Roman" w:eastAsia="Times New Roman" w:hAnsi="Times New Roman"/>
      <w:w w:val="100"/>
      <w:position w:val="-1"/>
      <w:sz w:val="22"/>
      <w:szCs w:val="22"/>
      <w:effect w:val="none"/>
      <w:vertAlign w:val="baseline"/>
      <w:cs w:val="0"/>
      <w:em w:val="none"/>
      <w:lang w:bidi="ar-SA" w:eastAsia="en-US" w:val="en-US"/>
    </w:rPr>
  </w:style>
  <w:style w:type="paragraph" w:styleId="Заголовок1">
    <w:name w:val="Заголовок 1"/>
    <w:basedOn w:val="normal"/>
    <w:next w:val="normal"/>
    <w:autoRedefine w:val="0"/>
    <w:hidden w:val="0"/>
    <w:qFormat w:val="0"/>
    <w:pPr>
      <w:keepNext w:val="1"/>
      <w:keepLines w:val="1"/>
      <w:pageBreakBefore w:val="0"/>
      <w:suppressAutoHyphens w:val="1"/>
      <w:spacing w:after="120" w:before="480" w:line="1" w:lineRule="atLeast"/>
      <w:ind w:leftChars="-1" w:rightChars="0" w:firstLineChars="-1"/>
      <w:textDirection w:val="btLr"/>
      <w:textAlignment w:val="top"/>
      <w:outlineLvl w:val="0"/>
    </w:pPr>
    <w:rPr>
      <w:b w:val="1"/>
      <w:w w:val="100"/>
      <w:position w:val="-1"/>
      <w:sz w:val="48"/>
      <w:szCs w:val="48"/>
      <w:effect w:val="none"/>
      <w:vertAlign w:val="baseline"/>
      <w:cs w:val="0"/>
      <w:em w:val="none"/>
      <w:lang w:bidi="ar-SA" w:eastAsia="ru-RU" w:val="en-US"/>
    </w:rPr>
  </w:style>
  <w:style w:type="paragraph" w:styleId="Заголовок2">
    <w:name w:val="Заголовок 2"/>
    <w:basedOn w:val="normal"/>
    <w:next w:val="normal"/>
    <w:autoRedefine w:val="0"/>
    <w:hidden w:val="0"/>
    <w:qFormat w:val="0"/>
    <w:pPr>
      <w:keepNext w:val="1"/>
      <w:keepLines w:val="1"/>
      <w:pageBreakBefore w:val="0"/>
      <w:suppressAutoHyphens w:val="1"/>
      <w:spacing w:after="80" w:before="360" w:line="1" w:lineRule="atLeast"/>
      <w:ind w:leftChars="-1" w:rightChars="0" w:firstLineChars="-1"/>
      <w:textDirection w:val="btLr"/>
      <w:textAlignment w:val="top"/>
      <w:outlineLvl w:val="0"/>
    </w:pPr>
    <w:rPr>
      <w:b w:val="1"/>
      <w:w w:val="100"/>
      <w:position w:val="-1"/>
      <w:sz w:val="36"/>
      <w:szCs w:val="36"/>
      <w:effect w:val="none"/>
      <w:vertAlign w:val="baseline"/>
      <w:cs w:val="0"/>
      <w:em w:val="none"/>
      <w:lang w:bidi="ar-SA" w:eastAsia="ru-RU" w:val="en-US"/>
    </w:rPr>
  </w:style>
  <w:style w:type="paragraph" w:styleId="Заголовок3">
    <w:name w:val="Заголовок 3"/>
    <w:basedOn w:val="normal"/>
    <w:next w:val="normal"/>
    <w:autoRedefine w:val="0"/>
    <w:hidden w:val="0"/>
    <w:qFormat w:val="0"/>
    <w:pPr>
      <w:keepNext w:val="1"/>
      <w:keepLines w:val="1"/>
      <w:pageBreakBefore w:val="0"/>
      <w:suppressAutoHyphens w:val="1"/>
      <w:spacing w:after="80" w:before="280" w:line="1" w:lineRule="atLeast"/>
      <w:ind w:leftChars="-1" w:rightChars="0" w:firstLineChars="-1"/>
      <w:textDirection w:val="btLr"/>
      <w:textAlignment w:val="top"/>
      <w:outlineLvl w:val="0"/>
    </w:pPr>
    <w:rPr>
      <w:b w:val="1"/>
      <w:w w:val="100"/>
      <w:position w:val="-1"/>
      <w:sz w:val="28"/>
      <w:szCs w:val="28"/>
      <w:effect w:val="none"/>
      <w:vertAlign w:val="baseline"/>
      <w:cs w:val="0"/>
      <w:em w:val="none"/>
      <w:lang w:bidi="ar-SA" w:eastAsia="ru-RU" w:val="en-US"/>
    </w:rPr>
  </w:style>
  <w:style w:type="paragraph" w:styleId="Заголовок4">
    <w:name w:val="Заголовок 4"/>
    <w:basedOn w:val="normal"/>
    <w:next w:val="normal"/>
    <w:autoRedefine w:val="0"/>
    <w:hidden w:val="0"/>
    <w:qFormat w:val="0"/>
    <w:pPr>
      <w:keepNext w:val="1"/>
      <w:keepLines w:val="1"/>
      <w:pageBreakBefore w:val="0"/>
      <w:suppressAutoHyphens w:val="1"/>
      <w:spacing w:after="40" w:before="240" w:line="1" w:lineRule="atLeast"/>
      <w:ind w:leftChars="-1" w:rightChars="0" w:firstLineChars="-1"/>
      <w:textDirection w:val="btLr"/>
      <w:textAlignment w:val="top"/>
      <w:outlineLvl w:val="0"/>
    </w:pPr>
    <w:rPr>
      <w:b w:val="1"/>
      <w:w w:val="100"/>
      <w:position w:val="-1"/>
      <w:sz w:val="24"/>
      <w:szCs w:val="24"/>
      <w:effect w:val="none"/>
      <w:vertAlign w:val="baseline"/>
      <w:cs w:val="0"/>
      <w:em w:val="none"/>
      <w:lang w:bidi="ar-SA" w:eastAsia="ru-RU" w:val="en-US"/>
    </w:rPr>
  </w:style>
  <w:style w:type="paragraph" w:styleId="Заголовок5">
    <w:name w:val="Заголовок 5"/>
    <w:basedOn w:val="normal"/>
    <w:next w:val="normal"/>
    <w:autoRedefine w:val="0"/>
    <w:hidden w:val="0"/>
    <w:qFormat w:val="0"/>
    <w:pPr>
      <w:keepNext w:val="1"/>
      <w:keepLines w:val="1"/>
      <w:pageBreakBefore w:val="0"/>
      <w:suppressAutoHyphens w:val="1"/>
      <w:spacing w:after="40" w:before="220" w:line="1" w:lineRule="atLeast"/>
      <w:ind w:leftChars="-1" w:rightChars="0" w:firstLineChars="-1"/>
      <w:textDirection w:val="btLr"/>
      <w:textAlignment w:val="top"/>
      <w:outlineLvl w:val="0"/>
    </w:pPr>
    <w:rPr>
      <w:b w:val="1"/>
      <w:w w:val="100"/>
      <w:position w:val="-1"/>
      <w:sz w:val="22"/>
      <w:szCs w:val="22"/>
      <w:effect w:val="none"/>
      <w:vertAlign w:val="baseline"/>
      <w:cs w:val="0"/>
      <w:em w:val="none"/>
      <w:lang w:bidi="ar-SA" w:eastAsia="ru-RU" w:val="en-US"/>
    </w:rPr>
  </w:style>
  <w:style w:type="paragraph" w:styleId="Заголовок6">
    <w:name w:val="Заголовок 6"/>
    <w:basedOn w:val="normal"/>
    <w:next w:val="normal"/>
    <w:autoRedefine w:val="0"/>
    <w:hidden w:val="0"/>
    <w:qFormat w:val="0"/>
    <w:pPr>
      <w:keepNext w:val="1"/>
      <w:keepLines w:val="1"/>
      <w:pageBreakBefore w:val="0"/>
      <w:suppressAutoHyphens w:val="1"/>
      <w:spacing w:after="40" w:before="200" w:line="1" w:lineRule="atLeast"/>
      <w:ind w:leftChars="-1" w:rightChars="0" w:firstLineChars="-1"/>
      <w:textDirection w:val="btLr"/>
      <w:textAlignment w:val="top"/>
      <w:outlineLvl w:val="0"/>
    </w:pPr>
    <w:rPr>
      <w:b w:val="1"/>
      <w:w w:val="100"/>
      <w:position w:val="-1"/>
      <w:sz w:val="20"/>
      <w:szCs w:val="20"/>
      <w:effect w:val="none"/>
      <w:vertAlign w:val="baseline"/>
      <w:cs w:val="0"/>
      <w:em w:val="none"/>
      <w:lang w:bidi="ar-SA" w:eastAsia="ru-RU" w:val="en-US"/>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TableNormal"/>
      <w:jc w:val="left"/>
    </w:tblPr>
  </w:style>
  <w:style w:type="paragraph" w:styleId="Название">
    <w:name w:val="Название"/>
    <w:basedOn w:val="normal"/>
    <w:next w:val="normal"/>
    <w:autoRedefine w:val="0"/>
    <w:hidden w:val="0"/>
    <w:qFormat w:val="0"/>
    <w:pPr>
      <w:keepNext w:val="1"/>
      <w:keepLines w:val="1"/>
      <w:pageBreakBefore w:val="0"/>
      <w:suppressAutoHyphens w:val="1"/>
      <w:spacing w:after="120" w:before="480" w:line="1" w:lineRule="atLeast"/>
      <w:ind w:leftChars="-1" w:rightChars="0" w:firstLineChars="-1"/>
      <w:textDirection w:val="btLr"/>
      <w:textAlignment w:val="top"/>
      <w:outlineLvl w:val="0"/>
    </w:pPr>
    <w:rPr>
      <w:b w:val="1"/>
      <w:w w:val="100"/>
      <w:position w:val="-1"/>
      <w:sz w:val="72"/>
      <w:szCs w:val="72"/>
      <w:effect w:val="none"/>
      <w:vertAlign w:val="baseline"/>
      <w:cs w:val="0"/>
      <w:em w:val="none"/>
      <w:lang w:bidi="ar-SA" w:eastAsia="ru-RU" w:val="en-US"/>
    </w:rPr>
  </w:style>
  <w:style w:type="paragraph" w:styleId="Абзацсписка">
    <w:name w:val="Абзац списка"/>
    <w:basedOn w:val="Обычный"/>
    <w:next w:val="Абзацсписка"/>
    <w:autoRedefine w:val="0"/>
    <w:hidden w:val="0"/>
    <w:qFormat w:val="0"/>
    <w:pPr>
      <w:suppressAutoHyphens w:val="0"/>
      <w:spacing w:after="200" w:line="276" w:lineRule="auto"/>
      <w:ind w:left="720" w:right="0" w:leftChars="-1" w:rightChars="0" w:hanging="1" w:firstLineChars="-1"/>
      <w:contextualSpacing w:val="1"/>
      <w:textDirection w:val="lrTb"/>
      <w:textAlignment w:val="top"/>
      <w:outlineLvl w:val="0"/>
    </w:pPr>
    <w:rPr>
      <w:rFonts w:ascii="Times New Roman" w:eastAsia="Times New Roman" w:hAnsi="Times New Roman"/>
      <w:w w:val="100"/>
      <w:position w:val="-1"/>
      <w:sz w:val="22"/>
      <w:szCs w:val="22"/>
      <w:effect w:val="none"/>
      <w:vertAlign w:val="baseline"/>
      <w:cs w:val="0"/>
      <w:em w:val="none"/>
      <w:lang w:bidi="ar-SA" w:eastAsia="en-US" w:val="en-US"/>
    </w:rPr>
  </w:style>
  <w:style w:type="character" w:styleId="Гиперссылка">
    <w:name w:val="Гиперссылка"/>
    <w:next w:val="Гиперссылка"/>
    <w:autoRedefine w:val="0"/>
    <w:hidden w:val="0"/>
    <w:qFormat w:val="0"/>
    <w:rPr>
      <w:color w:val="0563c1"/>
      <w:w w:val="100"/>
      <w:position w:val="-1"/>
      <w:u w:val="single"/>
      <w:effect w:val="none"/>
      <w:vertAlign w:val="baseline"/>
      <w:cs w:val="0"/>
      <w:em w:val="none"/>
      <w:lang/>
    </w:rPr>
  </w:style>
  <w:style w:type="paragraph" w:styleId="text-align-right">
    <w:name w:val="text-align-right"/>
    <w:basedOn w:val="Обычный"/>
    <w:next w:val="text-align-right"/>
    <w:autoRedefine w:val="0"/>
    <w:hidden w:val="0"/>
    <w:qFormat w:val="0"/>
    <w:pPr>
      <w:suppressAutoHyphens w:val="0"/>
      <w:spacing w:after="100" w:afterAutospacing="1" w:before="100" w:beforeAutospacing="1" w:line="240" w:lineRule="auto"/>
      <w:ind w:left="-1" w:right="0" w:leftChars="-1" w:rightChars="0" w:hanging="1" w:firstLineChars="-1"/>
      <w:textDirection w:val="lrTb"/>
      <w:textAlignment w:val="top"/>
      <w:outlineLvl w:val="0"/>
    </w:pPr>
    <w:rPr>
      <w:rFonts w:ascii="Times New Roman" w:eastAsia="Times New Roman" w:hAnsi="Times New Roman"/>
      <w:w w:val="100"/>
      <w:position w:val="-1"/>
      <w:sz w:val="24"/>
      <w:szCs w:val="24"/>
      <w:effect w:val="none"/>
      <w:vertAlign w:val="baseline"/>
      <w:cs w:val="0"/>
      <w:em w:val="none"/>
      <w:lang w:bidi="ar-SA" w:eastAsia="en-US" w:val="ru-RU"/>
    </w:rPr>
  </w:style>
  <w:style w:type="table" w:styleId="Сеткатаблицы">
    <w:name w:val="Сетка таблицы"/>
    <w:basedOn w:val="Обычнаятаблица"/>
    <w:next w:val="Сеткатаблицы"/>
    <w:autoRedefine w:val="0"/>
    <w:hidden w:val="0"/>
    <w:qFormat w:val="0"/>
    <w:pPr>
      <w:suppressAutoHyphens w:val="0"/>
      <w:spacing w:line="1" w:lineRule="atLeast"/>
      <w:ind w:left="-1" w:right="0" w:leftChars="-1" w:rightChars="0" w:hanging="1" w:firstLineChars="-1"/>
      <w:textDirection w:val="lrTb"/>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Неразрешенноеупоминание">
    <w:name w:val="Неразрешенное упоминание"/>
    <w:next w:val="Неразрешенноеупоминание"/>
    <w:autoRedefine w:val="0"/>
    <w:hidden w:val="0"/>
    <w:qFormat w:val="0"/>
    <w:rPr>
      <w:color w:val="605e5c"/>
      <w:w w:val="100"/>
      <w:position w:val="-1"/>
      <w:effect w:val="none"/>
      <w:shd w:color="auto" w:fill="e1dfdd" w:val="clear"/>
      <w:vertAlign w:val="baseline"/>
      <w:cs w:val="0"/>
      <w:em w:val="none"/>
      <w:lang/>
    </w:rPr>
  </w:style>
  <w:style w:type="paragraph" w:styleId="Обычный(Интернет)">
    <w:name w:val="Обычный (Интернет)"/>
    <w:basedOn w:val="Обычный"/>
    <w:next w:val="Обычный(Интернет)"/>
    <w:autoRedefine w:val="0"/>
    <w:hidden w:val="0"/>
    <w:qFormat w:val="0"/>
    <w:pPr>
      <w:suppressAutoHyphens w:val="0"/>
      <w:spacing w:after="100" w:afterAutospacing="1" w:before="100" w:beforeAutospacing="1" w:line="240" w:lineRule="auto"/>
      <w:ind w:left="-1" w:right="0" w:leftChars="-1" w:rightChars="0" w:hanging="1" w:firstLineChars="-1"/>
      <w:textDirection w:val="lrTb"/>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Подзаголовок">
    <w:name w:val="Подзаголовок"/>
    <w:basedOn w:val="normal"/>
    <w:next w:val="normal"/>
    <w:autoRedefine w:val="0"/>
    <w:hidden w:val="0"/>
    <w:qFormat w:val="0"/>
    <w:pPr>
      <w:keepNext w:val="1"/>
      <w:keepLines w:val="1"/>
      <w:pageBreakBefore w:val="0"/>
      <w:suppressAutoHyphens w:val="1"/>
      <w:spacing w:after="80" w:before="360" w:line="1" w:lineRule="atLeast"/>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ru-RU" w:val="en-US"/>
    </w:rPr>
  </w:style>
  <w:style w:type="table" w:styleId="0">
    <w:name w:val=""/>
    <w:basedOn w:val="TableNormal"/>
    <w:next w:val="0"/>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0"/>
      <w:tblStyleRowBandSize w:val="1"/>
      <w:tblStyleColBandSize w:val="1"/>
      <w:jc w:val="left"/>
      <w:tblCellMar>
        <w:top w:w="100.0" w:type="dxa"/>
        <w:left w:w="100.0" w:type="dxa"/>
        <w:bottom w:w="100.0" w:type="dxa"/>
        <w:right w:w="100.0" w:type="dxa"/>
      </w:tblCellMar>
    </w:tblPr>
  </w:style>
  <w:style w:type="table" w:styleId="1">
    <w:name w:val=""/>
    <w:basedOn w:val="TableNormal"/>
    <w:next w:val="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1"/>
      <w:tblStyleRowBandSize w:val="1"/>
      <w:tblStyleColBandSize w:val="1"/>
      <w:jc w:val="left"/>
      <w:tblCellMar>
        <w:top w:w="100.0" w:type="dxa"/>
        <w:left w:w="100.0" w:type="dxa"/>
        <w:bottom w:w="100.0" w:type="dxa"/>
        <w:right w:w="100.0" w:type="dxa"/>
      </w:tblCellMar>
    </w:tblPr>
  </w:style>
  <w:style w:type="table" w:styleId="2">
    <w:name w:val=""/>
    <w:basedOn w:val="TableNormal"/>
    <w:next w:val="2"/>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2"/>
      <w:tblStyleRowBandSize w:val="1"/>
      <w:tblStyleColBandSize w:val="1"/>
      <w:jc w:val="left"/>
      <w:tblCellMar>
        <w:top w:w="100.0" w:type="dxa"/>
        <w:left w:w="100.0" w:type="dxa"/>
        <w:bottom w:w="100.0" w:type="dxa"/>
        <w:right w:w="100.0" w:type="dxa"/>
      </w:tblCellMar>
    </w:tblPr>
  </w:style>
  <w:style w:type="table" w:styleId="3">
    <w:name w:val=""/>
    <w:basedOn w:val="TableNormal"/>
    <w:next w:val="3"/>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3"/>
      <w:tblStyleRowBandSize w:val="1"/>
      <w:tblStyleColBandSize w:val="1"/>
      <w:jc w:val="left"/>
      <w:tblCellMar>
        <w:top w:w="100.0" w:type="dxa"/>
        <w:left w:w="100.0" w:type="dxa"/>
        <w:bottom w:w="100.0" w:type="dxa"/>
        <w:right w:w="100.0" w:type="dxa"/>
      </w:tblCellMar>
    </w:tblPr>
  </w:style>
  <w:style w:type="table" w:styleId="4">
    <w:name w:val=""/>
    <w:basedOn w:val="TableNormal"/>
    <w:next w:val="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4"/>
      <w:tblStyleRowBandSize w:val="1"/>
      <w:tblStyleColBandSize w:val="1"/>
      <w:jc w:val="left"/>
      <w:tblCellMar>
        <w:top w:w="100.0" w:type="dxa"/>
        <w:left w:w="100.0" w:type="dxa"/>
        <w:bottom w:w="100.0" w:type="dxa"/>
        <w:right w:w="100.0" w:type="dxa"/>
      </w:tblCellMar>
    </w:tblPr>
  </w:style>
  <w:style w:type="table" w:styleId="5">
    <w:name w:val=""/>
    <w:basedOn w:val="TableNormal"/>
    <w:next w:val="5"/>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5"/>
      <w:tblStyleRowBandSize w:val="1"/>
      <w:tblStyleColBandSize w:val="1"/>
      <w:jc w:val="left"/>
      <w:tblCellMar>
        <w:top w:w="100.0" w:type="dxa"/>
        <w:left w:w="100.0" w:type="dxa"/>
        <w:bottom w:w="100.0" w:type="dxa"/>
        <w:right w:w="100.0" w:type="dxa"/>
      </w:tblCellMar>
    </w:tblPr>
  </w:style>
  <w:style w:type="table" w:styleId="6">
    <w:name w:val=""/>
    <w:basedOn w:val="TableNormal"/>
    <w:next w:val="6"/>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6"/>
      <w:tblStyleRowBandSize w:val="1"/>
      <w:tblStyleColBandSize w:val="1"/>
      <w:jc w:val="left"/>
      <w:tblCellMar>
        <w:top w:w="100.0" w:type="dxa"/>
        <w:left w:w="100.0" w:type="dxa"/>
        <w:bottom w:w="100.0" w:type="dxa"/>
        <w:right w:w="100.0" w:type="dxa"/>
      </w:tblCellMar>
    </w:tblPr>
  </w:style>
  <w:style w:type="table" w:styleId="7">
    <w:name w:val=""/>
    <w:basedOn w:val="TableNormal"/>
    <w:next w:val="7"/>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7"/>
      <w:tblStyleRowBandSize w:val="1"/>
      <w:tblStyleColBandSize w:val="1"/>
      <w:jc w:val="left"/>
      <w:tblCellMar>
        <w:top w:w="100.0" w:type="dxa"/>
        <w:left w:w="100.0" w:type="dxa"/>
        <w:bottom w:w="100.0" w:type="dxa"/>
        <w:right w:w="100.0" w:type="dxa"/>
      </w:tblCellMar>
    </w:tblPr>
  </w:style>
  <w:style w:type="table" w:styleId="8">
    <w:name w:val=""/>
    <w:basedOn w:val="TableNormal"/>
    <w:next w:val="8"/>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8"/>
      <w:tblStyleRowBandSize w:val="1"/>
      <w:tblStyleColBandSize w:val="1"/>
      <w:jc w:val="left"/>
      <w:tblCellMar>
        <w:top w:w="100.0" w:type="dxa"/>
        <w:left w:w="100.0" w:type="dxa"/>
        <w:bottom w:w="100.0" w:type="dxa"/>
        <w:right w:w="100.0" w:type="dxa"/>
      </w:tblCellMar>
    </w:tblPr>
  </w:style>
  <w:style w:type="table" w:styleId="9">
    <w:name w:val=""/>
    <w:basedOn w:val="TableNormal"/>
    <w:next w:val="9"/>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9"/>
      <w:tblStyleRowBandSize w:val="1"/>
      <w:tblStyleColBandSize w:val="1"/>
      <w:jc w:val="left"/>
      <w:tblCellMar>
        <w:top w:w="100.0" w:type="dxa"/>
        <w:left w:w="100.0" w:type="dxa"/>
        <w:bottom w:w="100.0" w:type="dxa"/>
        <w:right w:w="100.0" w:type="dxa"/>
      </w:tblCellMar>
    </w:tblPr>
  </w:style>
  <w:style w:type="table" w:styleId="10">
    <w:name w:val=""/>
    <w:basedOn w:val="TableNormal"/>
    <w:next w:val="10"/>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10"/>
      <w:tblStyleRowBandSize w:val="1"/>
      <w:tblStyleColBandSize w:val="1"/>
      <w:jc w:val="left"/>
      <w:tblCellMar>
        <w:top w:w="100.0" w:type="dxa"/>
        <w:left w:w="100.0" w:type="dxa"/>
        <w:bottom w:w="100.0" w:type="dxa"/>
        <w:right w:w="100.0" w:type="dxa"/>
      </w:tblCellMar>
    </w:tblPr>
  </w:style>
  <w:style w:type="table" w:styleId="11">
    <w:name w:val=""/>
    <w:basedOn w:val="TableNormal"/>
    <w:next w:val="1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11"/>
      <w:tblStyleRowBandSize w:val="1"/>
      <w:tblStyleColBandSize w:val="1"/>
      <w:jc w:val="left"/>
      <w:tblCellMar>
        <w:top w:w="100.0" w:type="dxa"/>
        <w:left w:w="100.0" w:type="dxa"/>
        <w:bottom w:w="100.0" w:type="dxa"/>
        <w:right w:w="100.0" w:type="dxa"/>
      </w:tblCellMar>
    </w:tblPr>
  </w:style>
  <w:style w:type="table" w:styleId="12">
    <w:name w:val=""/>
    <w:basedOn w:val="TableNormal"/>
    <w:next w:val="12"/>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12"/>
      <w:tblStyleRowBandSize w:val="1"/>
      <w:tblStyleColBandSize w:val="1"/>
      <w:jc w:val="left"/>
      <w:tblCellMar>
        <w:top w:w="100.0" w:type="dxa"/>
        <w:left w:w="100.0" w:type="dxa"/>
        <w:bottom w:w="100.0" w:type="dxa"/>
        <w:right w:w="100.0" w:type="dxa"/>
      </w:tblCellMar>
    </w:tblPr>
  </w:style>
  <w:style w:type="table" w:styleId="13">
    <w:name w:val=""/>
    <w:basedOn w:val="TableNormal"/>
    <w:next w:val="13"/>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13"/>
      <w:tblStyleRowBandSize w:val="1"/>
      <w:tblStyleColBandSize w:val="1"/>
      <w:jc w:val="left"/>
      <w:tblCellMar>
        <w:top w:w="100.0" w:type="dxa"/>
        <w:left w:w="100.0" w:type="dxa"/>
        <w:bottom w:w="100.0" w:type="dxa"/>
        <w:right w:w="100.0" w:type="dxa"/>
      </w:tblCellMar>
    </w:tblPr>
  </w:style>
  <w:style w:type="table" w:styleId="14">
    <w:name w:val=""/>
    <w:basedOn w:val="TableNormal"/>
    <w:next w:val="1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14"/>
      <w:tblStyleRowBandSize w:val="1"/>
      <w:tblStyleColBandSize w:val="1"/>
      <w:jc w:val="left"/>
      <w:tblCellMar>
        <w:top w:w="100.0" w:type="dxa"/>
        <w:left w:w="100.0" w:type="dxa"/>
        <w:bottom w:w="100.0" w:type="dxa"/>
        <w:right w:w="100.0" w:type="dxa"/>
      </w:tblCellMar>
    </w:tblPr>
  </w:style>
  <w:style w:type="table" w:styleId="15">
    <w:name w:val=""/>
    <w:basedOn w:val="TableNormal"/>
    <w:next w:val="15"/>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15"/>
      <w:tblStyleRowBandSize w:val="1"/>
      <w:tblStyleColBandSize w:val="1"/>
      <w:jc w:val="left"/>
      <w:tblCellMar>
        <w:top w:w="100.0" w:type="dxa"/>
        <w:left w:w="100.0" w:type="dxa"/>
        <w:bottom w:w="100.0" w:type="dxa"/>
        <w:right w:w="100.0" w:type="dxa"/>
      </w:tblCellMar>
    </w:tblPr>
  </w:style>
  <w:style w:type="table" w:styleId="16">
    <w:name w:val=""/>
    <w:basedOn w:val="TableNormal"/>
    <w:next w:val="16"/>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16"/>
      <w:tblStyleRowBandSize w:val="1"/>
      <w:tblStyleColBandSize w:val="1"/>
      <w:jc w:val="left"/>
      <w:tblCellMar>
        <w:top w:w="100.0" w:type="dxa"/>
        <w:left w:w="100.0" w:type="dxa"/>
        <w:bottom w:w="100.0" w:type="dxa"/>
        <w:right w:w="100.0" w:type="dxa"/>
      </w:tblCellMar>
    </w:tblPr>
  </w:style>
  <w:style w:type="table" w:styleId="17">
    <w:name w:val=""/>
    <w:basedOn w:val="TableNormal"/>
    <w:next w:val="17"/>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17"/>
      <w:tblStyleRowBandSize w:val="1"/>
      <w:tblStyleColBandSize w:val="1"/>
      <w:jc w:val="left"/>
      <w:tblCellMar>
        <w:top w:w="100.0" w:type="dxa"/>
        <w:left w:w="100.0" w:type="dxa"/>
        <w:bottom w:w="100.0" w:type="dxa"/>
        <w:right w:w="100.0" w:type="dxa"/>
      </w:tblCellMar>
    </w:tblPr>
  </w:style>
  <w:style w:type="table" w:styleId="18">
    <w:name w:val=""/>
    <w:basedOn w:val="TableNormal"/>
    <w:next w:val="18"/>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18"/>
      <w:tblStyleRowBandSize w:val="1"/>
      <w:tblStyleColBandSize w:val="1"/>
      <w:jc w:val="left"/>
      <w:tblCellMar>
        <w:top w:w="100.0" w:type="dxa"/>
        <w:left w:w="100.0" w:type="dxa"/>
        <w:bottom w:w="100.0" w:type="dxa"/>
        <w:right w:w="100.0" w:type="dxa"/>
      </w:tblCellMar>
    </w:tblPr>
  </w:style>
  <w:style w:type="table" w:styleId="19">
    <w:name w:val=""/>
    <w:basedOn w:val="TableNormal"/>
    <w:next w:val="19"/>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19"/>
      <w:tblStyleRowBandSize w:val="1"/>
      <w:tblStyleColBandSize w:val="1"/>
      <w:jc w:val="left"/>
      <w:tblCellMar>
        <w:top w:w="100.0" w:type="dxa"/>
        <w:left w:w="100.0" w:type="dxa"/>
        <w:bottom w:w="100.0" w:type="dxa"/>
        <w:right w:w="100.0" w:type="dxa"/>
      </w:tblCellMar>
    </w:tblPr>
  </w:style>
  <w:style w:type="table" w:styleId="20">
    <w:name w:val=""/>
    <w:basedOn w:val="TableNormal"/>
    <w:next w:val="20"/>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20"/>
      <w:tblStyleRowBandSize w:val="1"/>
      <w:tblStyleColBandSize w:val="1"/>
      <w:jc w:val="left"/>
      <w:tblCellMar>
        <w:top w:w="100.0" w:type="dxa"/>
        <w:left w:w="100.0" w:type="dxa"/>
        <w:bottom w:w="100.0" w:type="dxa"/>
        <w:right w:w="100.0" w:type="dxa"/>
      </w:tblCellMar>
    </w:tblPr>
  </w:style>
  <w:style w:type="table" w:styleId="21">
    <w:name w:val=""/>
    <w:basedOn w:val="TableNormal"/>
    <w:next w:val="2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21"/>
      <w:tblStyleRowBandSize w:val="1"/>
      <w:tblStyleColBandSize w:val="1"/>
      <w:jc w:val="left"/>
      <w:tblCellMar>
        <w:top w:w="100.0" w:type="dxa"/>
        <w:left w:w="100.0" w:type="dxa"/>
        <w:bottom w:w="100.0" w:type="dxa"/>
        <w:right w:w="100.0" w:type="dxa"/>
      </w:tblCellMar>
    </w:tblPr>
  </w:style>
  <w:style w:type="table" w:styleId="22">
    <w:name w:val=""/>
    <w:basedOn w:val="TableNormal"/>
    <w:next w:val="22"/>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22"/>
      <w:tblStyleRowBandSize w:val="1"/>
      <w:tblStyleColBandSize w:val="1"/>
      <w:jc w:val="left"/>
      <w:tblCellMar>
        <w:top w:w="100.0" w:type="dxa"/>
        <w:left w:w="100.0" w:type="dxa"/>
        <w:bottom w:w="100.0" w:type="dxa"/>
        <w:right w:w="100.0" w:type="dxa"/>
      </w:tblCellMar>
    </w:tblPr>
  </w:style>
  <w:style w:type="table" w:styleId="23">
    <w:name w:val=""/>
    <w:basedOn w:val="TableNormal"/>
    <w:next w:val="23"/>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23"/>
      <w:tblStyleRowBandSize w:val="1"/>
      <w:tblStyleColBandSize w:val="1"/>
      <w:jc w:val="left"/>
      <w:tblCellMar>
        <w:top w:w="100.0" w:type="dxa"/>
        <w:left w:w="100.0" w:type="dxa"/>
        <w:bottom w:w="100.0" w:type="dxa"/>
        <w:right w:w="100.0" w:type="dxa"/>
      </w:tblCellMar>
    </w:tblPr>
  </w:style>
  <w:style w:type="table" w:styleId="">
    <w:name w:val=""/>
    <w:basedOn w:val="TableNormal"/>
    <w:next w:v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en-US"/>
    </w:rPr>
    <w:tblPr>
      <w:tblStyle w:val=""/>
      <w:tblStyleRowBandSize w:val="1"/>
      <w:tblStyleColBandSize w:val="1"/>
      <w:jc w:val="left"/>
      <w:tblCellMar>
        <w:top w:w="100.0" w:type="dxa"/>
        <w:left w:w="100.0" w:type="dxa"/>
        <w:bottom w:w="100.0" w:type="dxa"/>
        <w:right w:w="100.0" w:type="dxa"/>
      </w:tblCellMar>
    </w:tblPr>
  </w:style>
  <w:style w:type="paragraph" w:styleId="Текствыноски">
    <w:name w:val="Текст выноски"/>
    <w:basedOn w:val="Обычный"/>
    <w:next w:val="Текствыноски"/>
    <w:autoRedefine w:val="0"/>
    <w:hidden w:val="0"/>
    <w:qFormat w:val="1"/>
    <w:pPr>
      <w:suppressAutoHyphens w:val="0"/>
      <w:spacing w:after="0" w:line="240" w:lineRule="auto"/>
      <w:ind w:left="-1" w:leftChars="-1" w:rightChars="0" w:hanging="1" w:firstLineChars="-1"/>
      <w:textDirection w:val="lrTb"/>
      <w:textAlignment w:val="top"/>
      <w:outlineLvl w:val="0"/>
    </w:pPr>
    <w:rPr>
      <w:rFonts w:ascii="Tahoma" w:cs="Tahoma" w:eastAsia="Times New Roman" w:hAnsi="Tahoma"/>
      <w:w w:val="100"/>
      <w:position w:val="-1"/>
      <w:sz w:val="16"/>
      <w:szCs w:val="16"/>
      <w:effect w:val="none"/>
      <w:vertAlign w:val="baseline"/>
      <w:cs w:val="0"/>
      <w:em w:val="none"/>
      <w:lang w:bidi="ar-SA" w:eastAsia="en-US" w:val="en-US"/>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egov.kz/" TargetMode="External"/><Relationship Id="rId22" Type="http://schemas.openxmlformats.org/officeDocument/2006/relationships/hyperlink" Target="http://www/" TargetMode="External"/><Relationship Id="rId21" Type="http://schemas.openxmlformats.org/officeDocument/2006/relationships/hyperlink" Target="http://www/" TargetMode="External"/><Relationship Id="rId24" Type="http://schemas.openxmlformats.org/officeDocument/2006/relationships/hyperlink" Target="http://www/" TargetMode="External"/><Relationship Id="rId23" Type="http://schemas.openxmlformats.org/officeDocument/2006/relationships/hyperlink" Target="http://ww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gov.kz/" TargetMode="External"/><Relationship Id="rId26" Type="http://schemas.openxmlformats.org/officeDocument/2006/relationships/hyperlink" Target="http://www/" TargetMode="External"/><Relationship Id="rId25" Type="http://schemas.openxmlformats.org/officeDocument/2006/relationships/hyperlink" Target="http://www/" TargetMode="External"/><Relationship Id="rId28" Type="http://schemas.openxmlformats.org/officeDocument/2006/relationships/hyperlink" Target="http://www/" TargetMode="External"/><Relationship Id="rId27" Type="http://schemas.openxmlformats.org/officeDocument/2006/relationships/hyperlink" Target="http://www/"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egov.kz/" TargetMode="External"/><Relationship Id="rId7" Type="http://schemas.openxmlformats.org/officeDocument/2006/relationships/hyperlink" Target="http://www.egov.kz/" TargetMode="External"/><Relationship Id="rId8" Type="http://schemas.openxmlformats.org/officeDocument/2006/relationships/hyperlink" Target="http://www.egov.kz/" TargetMode="External"/><Relationship Id="rId31" Type="http://schemas.openxmlformats.org/officeDocument/2006/relationships/hyperlink" Target="http://www.egov.kz/" TargetMode="External"/><Relationship Id="rId30" Type="http://schemas.openxmlformats.org/officeDocument/2006/relationships/hyperlink" Target="http://www.egov.kz/" TargetMode="External"/><Relationship Id="rId11" Type="http://schemas.openxmlformats.org/officeDocument/2006/relationships/hyperlink" Target="http://www.egov.kz/" TargetMode="External"/><Relationship Id="rId33" Type="http://schemas.openxmlformats.org/officeDocument/2006/relationships/hyperlink" Target="http://www.edu.gov.kz/" TargetMode="External"/><Relationship Id="rId10" Type="http://schemas.openxmlformats.org/officeDocument/2006/relationships/hyperlink" Target="http://www.egov.kz/" TargetMode="External"/><Relationship Id="rId32" Type="http://schemas.openxmlformats.org/officeDocument/2006/relationships/hyperlink" Target="http://www.egov.kz/" TargetMode="External"/><Relationship Id="rId13" Type="http://schemas.openxmlformats.org/officeDocument/2006/relationships/hyperlink" Target="http://www.egov.kz/" TargetMode="External"/><Relationship Id="rId35" Type="http://schemas.openxmlformats.org/officeDocument/2006/relationships/hyperlink" Target="http://www.egov.kz/" TargetMode="External"/><Relationship Id="rId12" Type="http://schemas.openxmlformats.org/officeDocument/2006/relationships/hyperlink" Target="http://www.egov.kz/" TargetMode="External"/><Relationship Id="rId34" Type="http://schemas.openxmlformats.org/officeDocument/2006/relationships/hyperlink" Target="http://www.edu.gov.kz/" TargetMode="External"/><Relationship Id="rId15" Type="http://schemas.openxmlformats.org/officeDocument/2006/relationships/hyperlink" Target="http://www.edu.gov.kz/" TargetMode="External"/><Relationship Id="rId37" Type="http://schemas.openxmlformats.org/officeDocument/2006/relationships/image" Target="media/image1.jpg"/><Relationship Id="rId14" Type="http://schemas.openxmlformats.org/officeDocument/2006/relationships/hyperlink" Target="http://www.egov.kz/" TargetMode="External"/><Relationship Id="rId36" Type="http://schemas.openxmlformats.org/officeDocument/2006/relationships/hyperlink" Target="http://www.egov.kz/" TargetMode="External"/><Relationship Id="rId17" Type="http://schemas.openxmlformats.org/officeDocument/2006/relationships/hyperlink" Target="http://www.egov.kz/" TargetMode="External"/><Relationship Id="rId16" Type="http://schemas.openxmlformats.org/officeDocument/2006/relationships/hyperlink" Target="http://www.edu.gov.kz/" TargetMode="External"/><Relationship Id="rId19" Type="http://schemas.openxmlformats.org/officeDocument/2006/relationships/hyperlink" Target="http://www.egov.kz/" TargetMode="External"/><Relationship Id="rId18" Type="http://schemas.openxmlformats.org/officeDocument/2006/relationships/hyperlink" Target="http://www.egov.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2ML6PknG1owToMg7BBNmaVCphQ==">CgMxLjA4AHIhMTI5WnZJMktJT2NBSjVvMGlRRF9hT1FlNUZveUVJa21x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2025-09-22T11:47:00Z</dcterms:created>
  <dc:creator>Новый ОМЛ</dc:creator>
</cp:coreProperties>
</file>

<file path=docProps/custom.xml><?xml version="1.0" encoding="utf-8"?>
<Properties xmlns="http://schemas.openxmlformats.org/officeDocument/2006/custom-properties" xmlns:vt="http://schemas.openxmlformats.org/officeDocument/2006/docPropsVTypes"/>
</file>